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B79B" w14:textId="2104A562" w:rsidR="00B442EA" w:rsidRPr="00B442EA" w:rsidRDefault="00B442EA" w:rsidP="00B442EA">
      <w:r w:rsidRPr="00B442EA">
        <w:drawing>
          <wp:inline distT="0" distB="0" distL="0" distR="0" wp14:anchorId="07701203" wp14:editId="4D900C56">
            <wp:extent cx="876300" cy="636206"/>
            <wp:effectExtent l="0" t="0" r="0" b="0"/>
            <wp:docPr id="1325456863" name="Picture 2" descr="A black and white logo with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56863" name="Picture 2" descr="A black and white logo with birds on a bran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0641" cy="653878"/>
                    </a:xfrm>
                    <a:prstGeom prst="rect">
                      <a:avLst/>
                    </a:prstGeom>
                    <a:noFill/>
                    <a:ln>
                      <a:noFill/>
                    </a:ln>
                  </pic:spPr>
                </pic:pic>
              </a:graphicData>
            </a:graphic>
          </wp:inline>
        </w:drawing>
      </w:r>
    </w:p>
    <w:p w14:paraId="7877552F" w14:textId="1803E805" w:rsidR="009C7021" w:rsidRPr="009C7021" w:rsidRDefault="009C7021" w:rsidP="009C7021">
      <w:pPr>
        <w:rPr>
          <w:b/>
          <w:bCs/>
        </w:rPr>
      </w:pPr>
      <w:r w:rsidRPr="009C7021">
        <w:rPr>
          <w:b/>
          <w:bCs/>
        </w:rPr>
        <w:t xml:space="preserve">Staffing and Employment Policy </w:t>
      </w:r>
    </w:p>
    <w:p w14:paraId="150BF07A" w14:textId="628B2F43" w:rsidR="009C7021" w:rsidRPr="009C7021" w:rsidRDefault="0035531A" w:rsidP="009C7021">
      <w:r>
        <w:t xml:space="preserve">This policy </w:t>
      </w:r>
      <w:r w:rsidR="009C7021" w:rsidRPr="009C7021">
        <w:t>outlines the procedures, expectations, and legal requirements regarding the recruitment, employment, and management of staff in a way that complies with UK regulations, ensures high-quality care for children</w:t>
      </w:r>
      <w:r>
        <w:t xml:space="preserve">. </w:t>
      </w:r>
    </w:p>
    <w:p w14:paraId="06152A4D" w14:textId="372471C6" w:rsidR="009C7021" w:rsidRPr="009C7021" w:rsidRDefault="009C7021" w:rsidP="009C7021">
      <w:r w:rsidRPr="009C7021">
        <w:t xml:space="preserve">This </w:t>
      </w:r>
      <w:r w:rsidR="008E48FB" w:rsidRPr="009C7021">
        <w:t>policy aligns</w:t>
      </w:r>
      <w:r w:rsidRPr="009C7021">
        <w:t xml:space="preserve"> with the </w:t>
      </w:r>
      <w:r w:rsidRPr="009C7021">
        <w:rPr>
          <w:b/>
          <w:bCs/>
        </w:rPr>
        <w:t>Early Years Foundation Stage (EYFS) framework</w:t>
      </w:r>
      <w:r w:rsidRPr="009C7021">
        <w:t xml:space="preserve"> and other relevant UK laws, such as the </w:t>
      </w:r>
      <w:r w:rsidRPr="009C7021">
        <w:rPr>
          <w:b/>
          <w:bCs/>
        </w:rPr>
        <w:t>Children Act 1989</w:t>
      </w:r>
      <w:r w:rsidRPr="009C7021">
        <w:t xml:space="preserve">, </w:t>
      </w:r>
      <w:r w:rsidRPr="009C7021">
        <w:rPr>
          <w:b/>
          <w:bCs/>
        </w:rPr>
        <w:t>Equality Act 2010</w:t>
      </w:r>
      <w:r w:rsidRPr="009C7021">
        <w:t xml:space="preserve">, and </w:t>
      </w:r>
      <w:r w:rsidRPr="009C7021">
        <w:rPr>
          <w:b/>
          <w:bCs/>
        </w:rPr>
        <w:t>Safeguarding Vulnerable Groups Act 2006</w:t>
      </w:r>
      <w:r w:rsidRPr="009C7021">
        <w:t xml:space="preserve">. </w:t>
      </w:r>
    </w:p>
    <w:p w14:paraId="7504855D" w14:textId="77777777" w:rsidR="009C7021" w:rsidRPr="009C7021" w:rsidRDefault="00000000" w:rsidP="009C7021">
      <w:r>
        <w:pict w14:anchorId="296E3870">
          <v:rect id="_x0000_i1025" style="width:0;height:1.5pt" o:hralign="center" o:hrstd="t" o:hr="t" fillcolor="#a0a0a0" stroked="f"/>
        </w:pict>
      </w:r>
    </w:p>
    <w:p w14:paraId="497D463B" w14:textId="77777777" w:rsidR="009C7021" w:rsidRPr="009C7021" w:rsidRDefault="009C7021" w:rsidP="009C7021">
      <w:pPr>
        <w:rPr>
          <w:b/>
          <w:bCs/>
        </w:rPr>
      </w:pPr>
      <w:r w:rsidRPr="009C7021">
        <w:rPr>
          <w:b/>
          <w:bCs/>
        </w:rPr>
        <w:t>1. Purpose and Scope</w:t>
      </w:r>
    </w:p>
    <w:p w14:paraId="65FC329A" w14:textId="77777777" w:rsidR="009C7021" w:rsidRPr="009C7021" w:rsidRDefault="009C7021" w:rsidP="009C7021">
      <w:r w:rsidRPr="009C7021">
        <w:t>The purpose of this Staffing and Employment Policy is to ensure the preschool is staffed with qualified, experienced, and suitable individuals who are committed to providing high-quality early years education and care. This policy applies to all staff employed by the preschool, including full-time, part-time, temporary, and voluntary staff.</w:t>
      </w:r>
    </w:p>
    <w:p w14:paraId="172E30BD" w14:textId="77777777" w:rsidR="009C7021" w:rsidRPr="009C7021" w:rsidRDefault="00000000" w:rsidP="009C7021">
      <w:r>
        <w:pict w14:anchorId="0477E58D">
          <v:rect id="_x0000_i1026" style="width:0;height:1.5pt" o:hralign="center" o:hrstd="t" o:hr="t" fillcolor="#a0a0a0" stroked="f"/>
        </w:pict>
      </w:r>
    </w:p>
    <w:p w14:paraId="621080A0" w14:textId="77777777" w:rsidR="009C7021" w:rsidRPr="009C7021" w:rsidRDefault="009C7021" w:rsidP="009C7021">
      <w:pPr>
        <w:rPr>
          <w:b/>
          <w:bCs/>
        </w:rPr>
      </w:pPr>
      <w:r w:rsidRPr="009C7021">
        <w:rPr>
          <w:b/>
          <w:bCs/>
        </w:rPr>
        <w:t>2. Legal and Regulatory Framework</w:t>
      </w:r>
    </w:p>
    <w:p w14:paraId="2E235C48" w14:textId="43C388BA" w:rsidR="009C7021" w:rsidRPr="009C7021" w:rsidRDefault="009C7021" w:rsidP="009C7021">
      <w:r w:rsidRPr="009C7021">
        <w:t>This policy compl</w:t>
      </w:r>
      <w:r w:rsidR="008E48FB">
        <w:t>ies</w:t>
      </w:r>
      <w:r w:rsidRPr="009C7021">
        <w:t xml:space="preserve"> with:</w:t>
      </w:r>
    </w:p>
    <w:p w14:paraId="1D980E0D" w14:textId="77777777" w:rsidR="009C7021" w:rsidRPr="009C7021" w:rsidRDefault="009C7021" w:rsidP="009C7021">
      <w:pPr>
        <w:numPr>
          <w:ilvl w:val="0"/>
          <w:numId w:val="1"/>
        </w:numPr>
      </w:pPr>
      <w:r w:rsidRPr="009C7021">
        <w:rPr>
          <w:b/>
          <w:bCs/>
        </w:rPr>
        <w:t>EYFS Statutory Framework (2021)</w:t>
      </w:r>
    </w:p>
    <w:p w14:paraId="6D5FBEAB" w14:textId="77777777" w:rsidR="009C7021" w:rsidRPr="009C7021" w:rsidRDefault="009C7021" w:rsidP="009C7021">
      <w:pPr>
        <w:numPr>
          <w:ilvl w:val="0"/>
          <w:numId w:val="1"/>
        </w:numPr>
      </w:pPr>
      <w:r w:rsidRPr="009C7021">
        <w:rPr>
          <w:b/>
          <w:bCs/>
        </w:rPr>
        <w:t>Children Act 1989 &amp; 2004</w:t>
      </w:r>
    </w:p>
    <w:p w14:paraId="0D229DEF" w14:textId="77777777" w:rsidR="009C7021" w:rsidRPr="009C7021" w:rsidRDefault="009C7021" w:rsidP="009C7021">
      <w:pPr>
        <w:numPr>
          <w:ilvl w:val="0"/>
          <w:numId w:val="1"/>
        </w:numPr>
      </w:pPr>
      <w:r w:rsidRPr="009C7021">
        <w:rPr>
          <w:b/>
          <w:bCs/>
        </w:rPr>
        <w:t>Safeguarding Vulnerable Groups Act 2006</w:t>
      </w:r>
    </w:p>
    <w:p w14:paraId="04119E63" w14:textId="77777777" w:rsidR="009C7021" w:rsidRPr="009C7021" w:rsidRDefault="009C7021" w:rsidP="009C7021">
      <w:pPr>
        <w:numPr>
          <w:ilvl w:val="0"/>
          <w:numId w:val="1"/>
        </w:numPr>
      </w:pPr>
      <w:r w:rsidRPr="009C7021">
        <w:rPr>
          <w:b/>
          <w:bCs/>
        </w:rPr>
        <w:t>The Equality Act 2010</w:t>
      </w:r>
    </w:p>
    <w:p w14:paraId="32F5F729" w14:textId="77777777" w:rsidR="009C7021" w:rsidRPr="009C7021" w:rsidRDefault="009C7021" w:rsidP="009C7021">
      <w:pPr>
        <w:numPr>
          <w:ilvl w:val="0"/>
          <w:numId w:val="1"/>
        </w:numPr>
      </w:pPr>
      <w:r w:rsidRPr="009C7021">
        <w:rPr>
          <w:b/>
          <w:bCs/>
        </w:rPr>
        <w:t>The Care Standards Act 2000</w:t>
      </w:r>
    </w:p>
    <w:p w14:paraId="2117A667" w14:textId="77777777" w:rsidR="009C7021" w:rsidRPr="009C7021" w:rsidRDefault="009C7021" w:rsidP="009C7021">
      <w:pPr>
        <w:numPr>
          <w:ilvl w:val="0"/>
          <w:numId w:val="1"/>
        </w:numPr>
      </w:pPr>
      <w:r w:rsidRPr="009C7021">
        <w:rPr>
          <w:b/>
          <w:bCs/>
        </w:rPr>
        <w:t>Data Protection Act 2018 (GDPR)</w:t>
      </w:r>
    </w:p>
    <w:p w14:paraId="23579456" w14:textId="77777777" w:rsidR="009C7021" w:rsidRPr="009C7021" w:rsidRDefault="00000000" w:rsidP="009C7021">
      <w:r>
        <w:pict w14:anchorId="06AE02EE">
          <v:rect id="_x0000_i1027" style="width:0;height:1.5pt" o:hralign="center" o:hrstd="t" o:hr="t" fillcolor="#a0a0a0" stroked="f"/>
        </w:pict>
      </w:r>
    </w:p>
    <w:p w14:paraId="71E275B0" w14:textId="77777777" w:rsidR="009C7021" w:rsidRPr="009C7021" w:rsidRDefault="009C7021" w:rsidP="009C7021">
      <w:pPr>
        <w:rPr>
          <w:b/>
          <w:bCs/>
        </w:rPr>
      </w:pPr>
      <w:r w:rsidRPr="009C7021">
        <w:rPr>
          <w:b/>
          <w:bCs/>
        </w:rPr>
        <w:t>3. Recruitment and Selection</w:t>
      </w:r>
    </w:p>
    <w:p w14:paraId="17C9E7F6" w14:textId="77777777" w:rsidR="009C7021" w:rsidRPr="009C7021" w:rsidRDefault="009C7021" w:rsidP="009C7021">
      <w:r w:rsidRPr="009C7021">
        <w:t>The preschool will implement fair and transparent recruitment practices to ensure the selection of staff who meet the highest standards.</w:t>
      </w:r>
    </w:p>
    <w:p w14:paraId="37D48822" w14:textId="77777777" w:rsidR="009C7021" w:rsidRPr="009C7021" w:rsidRDefault="009C7021" w:rsidP="009C7021">
      <w:pPr>
        <w:numPr>
          <w:ilvl w:val="0"/>
          <w:numId w:val="2"/>
        </w:numPr>
      </w:pPr>
      <w:r w:rsidRPr="009C7021">
        <w:rPr>
          <w:b/>
          <w:bCs/>
        </w:rPr>
        <w:t>Job Descriptions and Person Specifications</w:t>
      </w:r>
      <w:r w:rsidRPr="009C7021">
        <w:t>: Clearly defined roles with specific responsibilities and required qualifications.</w:t>
      </w:r>
    </w:p>
    <w:p w14:paraId="6F7749EE" w14:textId="77777777" w:rsidR="009C7021" w:rsidRPr="009C7021" w:rsidRDefault="009C7021" w:rsidP="009C7021">
      <w:pPr>
        <w:numPr>
          <w:ilvl w:val="0"/>
          <w:numId w:val="2"/>
        </w:numPr>
      </w:pPr>
      <w:r w:rsidRPr="009C7021">
        <w:rPr>
          <w:b/>
          <w:bCs/>
        </w:rPr>
        <w:t>Advertisement</w:t>
      </w:r>
      <w:r w:rsidRPr="009C7021">
        <w:t>: All positions will be advertised in a variety of mediums to ensure equal opportunities and attract a diverse pool of candidates.</w:t>
      </w:r>
    </w:p>
    <w:p w14:paraId="4E5C1789" w14:textId="31A889D8" w:rsidR="009C7021" w:rsidRPr="009C7021" w:rsidRDefault="009C7021" w:rsidP="009C7021">
      <w:pPr>
        <w:numPr>
          <w:ilvl w:val="0"/>
          <w:numId w:val="2"/>
        </w:numPr>
      </w:pPr>
      <w:r w:rsidRPr="009C7021">
        <w:rPr>
          <w:b/>
          <w:bCs/>
        </w:rPr>
        <w:t>Shortlisting and Interviewing</w:t>
      </w:r>
      <w:r w:rsidRPr="009C7021">
        <w:t xml:space="preserve">: </w:t>
      </w:r>
      <w:r w:rsidR="00CA317B">
        <w:t xml:space="preserve">We </w:t>
      </w:r>
      <w:r w:rsidRPr="009C7021">
        <w:t>will shortlist applicants based on qualifications, experience, and suitability for the role. Interviews will assess candidates' ability to meet the needs of children in the setting.</w:t>
      </w:r>
    </w:p>
    <w:p w14:paraId="3DFFC826" w14:textId="77777777" w:rsidR="009C7021" w:rsidRPr="009C7021" w:rsidRDefault="009C7021" w:rsidP="009C7021">
      <w:pPr>
        <w:numPr>
          <w:ilvl w:val="0"/>
          <w:numId w:val="2"/>
        </w:numPr>
      </w:pPr>
      <w:r w:rsidRPr="009C7021">
        <w:rPr>
          <w:b/>
          <w:bCs/>
        </w:rPr>
        <w:lastRenderedPageBreak/>
        <w:t>References</w:t>
      </w:r>
      <w:r w:rsidRPr="009C7021">
        <w:t>: All shortlisted candidates will be required to provide two professional references (one must be from their previous employer). References will be checked prior to employment.</w:t>
      </w:r>
    </w:p>
    <w:p w14:paraId="18AE2A6E" w14:textId="77777777" w:rsidR="009C7021" w:rsidRPr="009C7021" w:rsidRDefault="009C7021" w:rsidP="009C7021">
      <w:pPr>
        <w:numPr>
          <w:ilvl w:val="0"/>
          <w:numId w:val="2"/>
        </w:numPr>
      </w:pPr>
      <w:r w:rsidRPr="009C7021">
        <w:rPr>
          <w:b/>
          <w:bCs/>
        </w:rPr>
        <w:t>Right to Work Checks</w:t>
      </w:r>
      <w:r w:rsidRPr="009C7021">
        <w:t>: The preschool will ensure all staff have the legal right to work in the UK.</w:t>
      </w:r>
    </w:p>
    <w:p w14:paraId="6C9E8285" w14:textId="77777777" w:rsidR="009C7021" w:rsidRPr="009C7021" w:rsidRDefault="009C7021" w:rsidP="009C7021">
      <w:pPr>
        <w:numPr>
          <w:ilvl w:val="0"/>
          <w:numId w:val="2"/>
        </w:numPr>
      </w:pPr>
      <w:r w:rsidRPr="009C7021">
        <w:rPr>
          <w:b/>
          <w:bCs/>
        </w:rPr>
        <w:t>Disclosure and Barring Service (DBS) Checks</w:t>
      </w:r>
      <w:r w:rsidRPr="009C7021">
        <w:t>: All staff will undergo an enhanced DBS check, including checks for any criminal convictions or safeguarding concerns. This applies to all staff, including volunteers, students, and any person in regular contact with children.</w:t>
      </w:r>
    </w:p>
    <w:p w14:paraId="180209E0" w14:textId="77777777" w:rsidR="009C7021" w:rsidRPr="009C7021" w:rsidRDefault="009C7021" w:rsidP="009C7021">
      <w:pPr>
        <w:numPr>
          <w:ilvl w:val="0"/>
          <w:numId w:val="2"/>
        </w:numPr>
      </w:pPr>
      <w:r w:rsidRPr="009C7021">
        <w:rPr>
          <w:b/>
          <w:bCs/>
        </w:rPr>
        <w:t>Staffing Ratios</w:t>
      </w:r>
      <w:r w:rsidRPr="009C7021">
        <w:t xml:space="preserve">: Staffing ratios will be maintained in line with the EYFS requirements to </w:t>
      </w:r>
      <w:proofErr w:type="gramStart"/>
      <w:r w:rsidRPr="009C7021">
        <w:t>ensure the safety and well-being of children at all times</w:t>
      </w:r>
      <w:proofErr w:type="gramEnd"/>
      <w:r w:rsidRPr="009C7021">
        <w:t>.</w:t>
      </w:r>
    </w:p>
    <w:p w14:paraId="21419D09" w14:textId="77777777" w:rsidR="009C7021" w:rsidRPr="009C7021" w:rsidRDefault="00000000" w:rsidP="009C7021">
      <w:r>
        <w:pict w14:anchorId="5CB31A7C">
          <v:rect id="_x0000_i1028" style="width:0;height:1.5pt" o:hralign="center" o:hrstd="t" o:hr="t" fillcolor="#a0a0a0" stroked="f"/>
        </w:pict>
      </w:r>
    </w:p>
    <w:p w14:paraId="6D3220C2" w14:textId="77777777" w:rsidR="009C7021" w:rsidRPr="009C7021" w:rsidRDefault="009C7021" w:rsidP="009C7021">
      <w:pPr>
        <w:rPr>
          <w:b/>
          <w:bCs/>
        </w:rPr>
      </w:pPr>
      <w:r w:rsidRPr="009C7021">
        <w:rPr>
          <w:b/>
          <w:bCs/>
        </w:rPr>
        <w:t>4. Induction and Training</w:t>
      </w:r>
    </w:p>
    <w:p w14:paraId="371F9F0C" w14:textId="77777777" w:rsidR="009C7021" w:rsidRPr="009C7021" w:rsidRDefault="009C7021" w:rsidP="009C7021">
      <w:pPr>
        <w:numPr>
          <w:ilvl w:val="0"/>
          <w:numId w:val="3"/>
        </w:numPr>
      </w:pPr>
      <w:r w:rsidRPr="009C7021">
        <w:rPr>
          <w:b/>
          <w:bCs/>
        </w:rPr>
        <w:t>Induction Program</w:t>
      </w:r>
      <w:r w:rsidRPr="009C7021">
        <w:t>: New staff will undergo a comprehensive induction, which includes an introduction to the preschool's policies, safeguarding procedures, and the EYFS framework.</w:t>
      </w:r>
    </w:p>
    <w:p w14:paraId="532570D7" w14:textId="77777777" w:rsidR="009C7021" w:rsidRPr="009C7021" w:rsidRDefault="009C7021" w:rsidP="009C7021">
      <w:pPr>
        <w:numPr>
          <w:ilvl w:val="0"/>
          <w:numId w:val="3"/>
        </w:numPr>
      </w:pPr>
      <w:r w:rsidRPr="009C7021">
        <w:rPr>
          <w:b/>
          <w:bCs/>
        </w:rPr>
        <w:t>Ongoing Professional Development</w:t>
      </w:r>
      <w:r w:rsidRPr="009C7021">
        <w:t>: Staff will be encouraged to attend regular training and development opportunities to enhance their skills and knowledge. This includes safeguarding, first aid, and any relevant updates to EYFS or OFSTED guidelines.</w:t>
      </w:r>
    </w:p>
    <w:p w14:paraId="5E66CE02" w14:textId="77777777" w:rsidR="009C7021" w:rsidRPr="009C7021" w:rsidRDefault="009C7021" w:rsidP="009C7021">
      <w:pPr>
        <w:numPr>
          <w:ilvl w:val="0"/>
          <w:numId w:val="3"/>
        </w:numPr>
      </w:pPr>
      <w:r w:rsidRPr="009C7021">
        <w:rPr>
          <w:b/>
          <w:bCs/>
        </w:rPr>
        <w:t>Performance Reviews</w:t>
      </w:r>
      <w:r w:rsidRPr="009C7021">
        <w:t>: Staff will undergo annual performance reviews, where strengths and areas for development will be discussed. Regular supervision sessions will also be scheduled to ensure staff are supported and feel valued.</w:t>
      </w:r>
    </w:p>
    <w:p w14:paraId="28F9FDC4" w14:textId="77777777" w:rsidR="009C7021" w:rsidRPr="009C7021" w:rsidRDefault="00000000" w:rsidP="009C7021">
      <w:r>
        <w:pict w14:anchorId="5E0BDF76">
          <v:rect id="_x0000_i1029" style="width:0;height:1.5pt" o:hralign="center" o:hrstd="t" o:hr="t" fillcolor="#a0a0a0" stroked="f"/>
        </w:pict>
      </w:r>
    </w:p>
    <w:p w14:paraId="19891648" w14:textId="77777777" w:rsidR="009C7021" w:rsidRPr="009C7021" w:rsidRDefault="009C7021" w:rsidP="009C7021">
      <w:pPr>
        <w:rPr>
          <w:b/>
          <w:bCs/>
        </w:rPr>
      </w:pPr>
      <w:r w:rsidRPr="009C7021">
        <w:rPr>
          <w:b/>
          <w:bCs/>
        </w:rPr>
        <w:t>5. Safeguarding and Welfare</w:t>
      </w:r>
    </w:p>
    <w:p w14:paraId="3B2885F9" w14:textId="749A150A" w:rsidR="009C7021" w:rsidRPr="009C7021" w:rsidRDefault="009C7021" w:rsidP="009C7021">
      <w:pPr>
        <w:numPr>
          <w:ilvl w:val="0"/>
          <w:numId w:val="4"/>
        </w:numPr>
      </w:pPr>
      <w:r w:rsidRPr="009C7021">
        <w:rPr>
          <w:b/>
          <w:bCs/>
        </w:rPr>
        <w:t>Safeguarding Training</w:t>
      </w:r>
      <w:r w:rsidRPr="009C7021">
        <w:t>: All staff will receive safeguarding training as part of their induction and ongoing professional development. This ensures that all employees are aware of how to recogni</w:t>
      </w:r>
      <w:r w:rsidR="00E012A5">
        <w:t>s</w:t>
      </w:r>
      <w:r w:rsidRPr="009C7021">
        <w:t>e and report any concerns regarding child protection or welfare.</w:t>
      </w:r>
    </w:p>
    <w:p w14:paraId="1CA875AE" w14:textId="77777777" w:rsidR="009C7021" w:rsidRPr="009C7021" w:rsidRDefault="009C7021" w:rsidP="009C7021">
      <w:pPr>
        <w:numPr>
          <w:ilvl w:val="0"/>
          <w:numId w:val="4"/>
        </w:numPr>
      </w:pPr>
      <w:r w:rsidRPr="009C7021">
        <w:rPr>
          <w:b/>
          <w:bCs/>
        </w:rPr>
        <w:t>Designated Safeguarding Lead (DSL)</w:t>
      </w:r>
      <w:r w:rsidRPr="009C7021">
        <w:t>: The preschool will have a designated safeguarding lead who is responsible for overseeing all safeguarding matters.</w:t>
      </w:r>
    </w:p>
    <w:p w14:paraId="05B74DFC" w14:textId="77777777" w:rsidR="009C7021" w:rsidRPr="009C7021" w:rsidRDefault="009C7021" w:rsidP="009C7021">
      <w:pPr>
        <w:numPr>
          <w:ilvl w:val="0"/>
          <w:numId w:val="4"/>
        </w:numPr>
      </w:pPr>
      <w:r w:rsidRPr="009C7021">
        <w:rPr>
          <w:b/>
          <w:bCs/>
        </w:rPr>
        <w:t>Policy and Procedures</w:t>
      </w:r>
      <w:r w:rsidRPr="009C7021">
        <w:t>: The preschool’s safeguarding and child protection policies will be followed rigorously, with all staff expected to understand and adhere to these guidelines.</w:t>
      </w:r>
    </w:p>
    <w:p w14:paraId="643771BE" w14:textId="77777777" w:rsidR="009C7021" w:rsidRPr="009C7021" w:rsidRDefault="00000000" w:rsidP="009C7021">
      <w:r>
        <w:pict w14:anchorId="08889899">
          <v:rect id="_x0000_i1030" style="width:0;height:1.5pt" o:hralign="center" o:hrstd="t" o:hr="t" fillcolor="#a0a0a0" stroked="f"/>
        </w:pict>
      </w:r>
    </w:p>
    <w:p w14:paraId="3E1384E1" w14:textId="77777777" w:rsidR="009C7021" w:rsidRPr="009C7021" w:rsidRDefault="009C7021" w:rsidP="009C7021">
      <w:pPr>
        <w:rPr>
          <w:b/>
          <w:bCs/>
        </w:rPr>
      </w:pPr>
      <w:r w:rsidRPr="009C7021">
        <w:rPr>
          <w:b/>
          <w:bCs/>
        </w:rPr>
        <w:t>6. Staff Conduct and Expectations</w:t>
      </w:r>
    </w:p>
    <w:p w14:paraId="0DDD7313" w14:textId="77777777" w:rsidR="009C7021" w:rsidRPr="009C7021" w:rsidRDefault="009C7021" w:rsidP="009C7021">
      <w:pPr>
        <w:numPr>
          <w:ilvl w:val="0"/>
          <w:numId w:val="5"/>
        </w:numPr>
      </w:pPr>
      <w:r w:rsidRPr="009C7021">
        <w:rPr>
          <w:b/>
          <w:bCs/>
        </w:rPr>
        <w:t>Professionalism</w:t>
      </w:r>
      <w:r w:rsidRPr="009C7021">
        <w:t>: Staff are expected to demonstrate high standards of professionalism, including punctuality, respect for children and colleagues, and adherence to all preschool policies.</w:t>
      </w:r>
    </w:p>
    <w:p w14:paraId="03945063" w14:textId="77777777" w:rsidR="009C7021" w:rsidRPr="009C7021" w:rsidRDefault="009C7021" w:rsidP="009C7021">
      <w:pPr>
        <w:numPr>
          <w:ilvl w:val="0"/>
          <w:numId w:val="5"/>
        </w:numPr>
      </w:pPr>
      <w:r w:rsidRPr="009C7021">
        <w:rPr>
          <w:b/>
          <w:bCs/>
        </w:rPr>
        <w:lastRenderedPageBreak/>
        <w:t>Equality and Diversity</w:t>
      </w:r>
      <w:r w:rsidRPr="009C7021">
        <w:t>: The preschool promotes an inclusive environment where all staff are expected to treat children, parents, and colleagues with respect, and embrace diversity.</w:t>
      </w:r>
    </w:p>
    <w:p w14:paraId="6BDC8715" w14:textId="77777777" w:rsidR="009C7021" w:rsidRPr="009C7021" w:rsidRDefault="009C7021" w:rsidP="009C7021">
      <w:pPr>
        <w:numPr>
          <w:ilvl w:val="0"/>
          <w:numId w:val="5"/>
        </w:numPr>
      </w:pPr>
      <w:r w:rsidRPr="009C7021">
        <w:rPr>
          <w:b/>
          <w:bCs/>
        </w:rPr>
        <w:t>Dress Code</w:t>
      </w:r>
      <w:r w:rsidRPr="009C7021">
        <w:t>: A clear dress code should be established to ensure staff appear professional, and clothing is appropriate for the working environment, particularly when working with children.</w:t>
      </w:r>
    </w:p>
    <w:p w14:paraId="06371569" w14:textId="77777777" w:rsidR="009C7021" w:rsidRPr="009C7021" w:rsidRDefault="00000000" w:rsidP="009C7021">
      <w:r>
        <w:pict w14:anchorId="7B52DA2E">
          <v:rect id="_x0000_i1031" style="width:0;height:1.5pt" o:hralign="center" o:hrstd="t" o:hr="t" fillcolor="#a0a0a0" stroked="f"/>
        </w:pict>
      </w:r>
    </w:p>
    <w:p w14:paraId="0A3D1C76" w14:textId="77777777" w:rsidR="009C7021" w:rsidRPr="009C7021" w:rsidRDefault="009C7021" w:rsidP="009C7021">
      <w:pPr>
        <w:rPr>
          <w:b/>
          <w:bCs/>
        </w:rPr>
      </w:pPr>
      <w:r w:rsidRPr="009C7021">
        <w:rPr>
          <w:b/>
          <w:bCs/>
        </w:rPr>
        <w:t>7. Staffing Ratios and Qualifications</w:t>
      </w:r>
    </w:p>
    <w:p w14:paraId="6579A100" w14:textId="77777777" w:rsidR="009C7021" w:rsidRPr="009C7021" w:rsidRDefault="009C7021" w:rsidP="009C7021">
      <w:pPr>
        <w:numPr>
          <w:ilvl w:val="0"/>
          <w:numId w:val="6"/>
        </w:numPr>
      </w:pPr>
      <w:r w:rsidRPr="009C7021">
        <w:rPr>
          <w:b/>
          <w:bCs/>
        </w:rPr>
        <w:t>Staff-to-Child Ratios</w:t>
      </w:r>
      <w:r w:rsidRPr="009C7021">
        <w:t>: The preschool will comply with the required ratios outlined in the EYFS framework to ensure children receive adequate care and attention. For example:</w:t>
      </w:r>
    </w:p>
    <w:p w14:paraId="06225771" w14:textId="41717E67" w:rsidR="009C7021" w:rsidRPr="009C7021" w:rsidRDefault="009C7021" w:rsidP="009C7021">
      <w:pPr>
        <w:numPr>
          <w:ilvl w:val="1"/>
          <w:numId w:val="6"/>
        </w:numPr>
      </w:pPr>
      <w:r w:rsidRPr="009C7021">
        <w:rPr>
          <w:b/>
          <w:bCs/>
        </w:rPr>
        <w:t>1:</w:t>
      </w:r>
      <w:r w:rsidR="00554D2E">
        <w:rPr>
          <w:b/>
          <w:bCs/>
        </w:rPr>
        <w:t xml:space="preserve">5 </w:t>
      </w:r>
      <w:r w:rsidRPr="009C7021">
        <w:t>for children</w:t>
      </w:r>
      <w:r w:rsidR="00554D2E">
        <w:t xml:space="preserve"> 2</w:t>
      </w:r>
      <w:r w:rsidRPr="009C7021">
        <w:t xml:space="preserve"> years of age</w:t>
      </w:r>
    </w:p>
    <w:p w14:paraId="6E8146BD" w14:textId="1BFEBBDD" w:rsidR="009C7021" w:rsidRPr="009C7021" w:rsidRDefault="009C7021" w:rsidP="009C7021">
      <w:pPr>
        <w:numPr>
          <w:ilvl w:val="1"/>
          <w:numId w:val="6"/>
        </w:numPr>
      </w:pPr>
      <w:r w:rsidRPr="009C7021">
        <w:rPr>
          <w:b/>
          <w:bCs/>
        </w:rPr>
        <w:t>1:</w:t>
      </w:r>
      <w:r w:rsidR="0025022D">
        <w:rPr>
          <w:b/>
          <w:bCs/>
        </w:rPr>
        <w:t>8</w:t>
      </w:r>
      <w:r w:rsidRPr="009C7021">
        <w:t xml:space="preserve"> for 3 and 4-year-olds</w:t>
      </w:r>
    </w:p>
    <w:p w14:paraId="7083C5CE" w14:textId="4B03BA00" w:rsidR="009C7021" w:rsidRPr="009C7021" w:rsidRDefault="009C7021" w:rsidP="009C7021">
      <w:pPr>
        <w:numPr>
          <w:ilvl w:val="0"/>
          <w:numId w:val="6"/>
        </w:numPr>
      </w:pPr>
      <w:r w:rsidRPr="009C7021">
        <w:rPr>
          <w:b/>
          <w:bCs/>
        </w:rPr>
        <w:t>Qualified Staff</w:t>
      </w:r>
      <w:r w:rsidRPr="009C7021">
        <w:t>: At least one member of staff working directly with children must hold a full and relevant qualification at Level 3 or above.</w:t>
      </w:r>
    </w:p>
    <w:p w14:paraId="0A486780" w14:textId="77777777" w:rsidR="009C7021" w:rsidRPr="009C7021" w:rsidRDefault="009C7021" w:rsidP="009C7021">
      <w:pPr>
        <w:numPr>
          <w:ilvl w:val="0"/>
          <w:numId w:val="6"/>
        </w:numPr>
      </w:pPr>
      <w:r w:rsidRPr="009C7021">
        <w:rPr>
          <w:b/>
          <w:bCs/>
        </w:rPr>
        <w:t>Specialist Staff</w:t>
      </w:r>
      <w:r w:rsidRPr="009C7021">
        <w:t>: If required, staff may be employed to provide specialist services such as SEN support or additional language support.</w:t>
      </w:r>
    </w:p>
    <w:p w14:paraId="16B75020" w14:textId="77777777" w:rsidR="009C7021" w:rsidRPr="009C7021" w:rsidRDefault="00000000" w:rsidP="009C7021">
      <w:r>
        <w:pict w14:anchorId="3489042F">
          <v:rect id="_x0000_i1032" style="width:0;height:1.5pt" o:hralign="center" o:hrstd="t" o:hr="t" fillcolor="#a0a0a0" stroked="f"/>
        </w:pict>
      </w:r>
    </w:p>
    <w:p w14:paraId="11899F10" w14:textId="77777777" w:rsidR="009C7021" w:rsidRPr="009C7021" w:rsidRDefault="009C7021" w:rsidP="009C7021">
      <w:pPr>
        <w:rPr>
          <w:b/>
          <w:bCs/>
        </w:rPr>
      </w:pPr>
      <w:r w:rsidRPr="009C7021">
        <w:rPr>
          <w:b/>
          <w:bCs/>
        </w:rPr>
        <w:t>8. Equality of Opportunity and Diversity</w:t>
      </w:r>
    </w:p>
    <w:p w14:paraId="67A7EE92" w14:textId="77777777" w:rsidR="009C7021" w:rsidRPr="009C7021" w:rsidRDefault="009C7021" w:rsidP="009C7021">
      <w:pPr>
        <w:numPr>
          <w:ilvl w:val="0"/>
          <w:numId w:val="7"/>
        </w:numPr>
      </w:pPr>
      <w:r w:rsidRPr="009C7021">
        <w:t>The preschool is committed to ensuring equality of opportunity for all staff, applicants, and children. Discrimination of any kind based on age, gender, race, disability, religion, or sexual orientation will not be tolerated.</w:t>
      </w:r>
    </w:p>
    <w:p w14:paraId="30783500" w14:textId="77777777" w:rsidR="009C7021" w:rsidRPr="009C7021" w:rsidRDefault="009C7021" w:rsidP="009C7021">
      <w:pPr>
        <w:numPr>
          <w:ilvl w:val="0"/>
          <w:numId w:val="7"/>
        </w:numPr>
      </w:pPr>
      <w:r w:rsidRPr="009C7021">
        <w:t xml:space="preserve">Recruitment and employment practices will adhere to the </w:t>
      </w:r>
      <w:r w:rsidRPr="009C7021">
        <w:rPr>
          <w:b/>
          <w:bCs/>
        </w:rPr>
        <w:t>Equality Act 2010</w:t>
      </w:r>
      <w:r w:rsidRPr="009C7021">
        <w:t>, promoting a diverse and inclusive workplace where every staff member is valued.</w:t>
      </w:r>
    </w:p>
    <w:p w14:paraId="0E96124D" w14:textId="77777777" w:rsidR="009C7021" w:rsidRPr="009C7021" w:rsidRDefault="00000000" w:rsidP="009C7021">
      <w:r>
        <w:pict w14:anchorId="07724117">
          <v:rect id="_x0000_i1033" style="width:0;height:1.5pt" o:hralign="center" o:hrstd="t" o:hr="t" fillcolor="#a0a0a0" stroked="f"/>
        </w:pict>
      </w:r>
    </w:p>
    <w:p w14:paraId="2E48CA86" w14:textId="77777777" w:rsidR="009C7021" w:rsidRPr="009C7021" w:rsidRDefault="009C7021" w:rsidP="009C7021">
      <w:pPr>
        <w:rPr>
          <w:b/>
          <w:bCs/>
        </w:rPr>
      </w:pPr>
      <w:r w:rsidRPr="009C7021">
        <w:rPr>
          <w:b/>
          <w:bCs/>
        </w:rPr>
        <w:t>9. Employee Well-being and Support</w:t>
      </w:r>
    </w:p>
    <w:p w14:paraId="398E3326" w14:textId="30876A5C" w:rsidR="009C7021" w:rsidRPr="009C7021" w:rsidRDefault="009C7021" w:rsidP="009C7021">
      <w:r w:rsidRPr="009C7021">
        <w:t>The preschool recogni</w:t>
      </w:r>
      <w:r w:rsidR="00505CD0">
        <w:t>s</w:t>
      </w:r>
      <w:r w:rsidRPr="009C7021">
        <w:t>es the importance of supporting staff well-being and work-life balance. Measures may include:</w:t>
      </w:r>
    </w:p>
    <w:p w14:paraId="1F4D02B0" w14:textId="77777777" w:rsidR="009C7021" w:rsidRPr="009C7021" w:rsidRDefault="009C7021" w:rsidP="009C7021">
      <w:pPr>
        <w:numPr>
          <w:ilvl w:val="0"/>
          <w:numId w:val="8"/>
        </w:numPr>
      </w:pPr>
      <w:r w:rsidRPr="009C7021">
        <w:t>Regular supervision and support for personal and professional development</w:t>
      </w:r>
    </w:p>
    <w:p w14:paraId="686CD128" w14:textId="215EA993" w:rsidR="009C7021" w:rsidRPr="009C7021" w:rsidRDefault="009C7021" w:rsidP="009C7021">
      <w:pPr>
        <w:numPr>
          <w:ilvl w:val="0"/>
          <w:numId w:val="8"/>
        </w:numPr>
      </w:pPr>
      <w:r w:rsidRPr="009C7021">
        <w:t xml:space="preserve">Access to employee assistance programs (e.g., </w:t>
      </w:r>
      <w:r w:rsidR="00505CD0" w:rsidRPr="009C7021">
        <w:t>counselling</w:t>
      </w:r>
      <w:r w:rsidRPr="009C7021">
        <w:t>, advice)</w:t>
      </w:r>
    </w:p>
    <w:p w14:paraId="31A0E6B7" w14:textId="77777777" w:rsidR="009C7021" w:rsidRPr="009C7021" w:rsidRDefault="009C7021" w:rsidP="009C7021">
      <w:pPr>
        <w:numPr>
          <w:ilvl w:val="0"/>
          <w:numId w:val="8"/>
        </w:numPr>
      </w:pPr>
      <w:r w:rsidRPr="009C7021">
        <w:t>Flexible working arrangements, where feasible</w:t>
      </w:r>
    </w:p>
    <w:p w14:paraId="04BFC5A3" w14:textId="77777777" w:rsidR="009C7021" w:rsidRPr="009C7021" w:rsidRDefault="009C7021" w:rsidP="009C7021">
      <w:pPr>
        <w:numPr>
          <w:ilvl w:val="0"/>
          <w:numId w:val="8"/>
        </w:numPr>
      </w:pPr>
      <w:r w:rsidRPr="009C7021">
        <w:t>Paid time off for sickness and emergency leave, in line with employment contracts</w:t>
      </w:r>
    </w:p>
    <w:p w14:paraId="4C0DB8CF" w14:textId="77777777" w:rsidR="009C7021" w:rsidRPr="009C7021" w:rsidRDefault="009C7021" w:rsidP="009C7021">
      <w:pPr>
        <w:numPr>
          <w:ilvl w:val="0"/>
          <w:numId w:val="8"/>
        </w:numPr>
      </w:pPr>
      <w:r w:rsidRPr="009C7021">
        <w:t>Clear procedures for reporting stress or burnout, with appropriate support offered</w:t>
      </w:r>
    </w:p>
    <w:p w14:paraId="4577B8B0" w14:textId="77777777" w:rsidR="009C7021" w:rsidRPr="009C7021" w:rsidRDefault="00000000" w:rsidP="009C7021">
      <w:r>
        <w:pict w14:anchorId="4537C3CE">
          <v:rect id="_x0000_i1034" style="width:0;height:1.5pt" o:hralign="center" o:hrstd="t" o:hr="t" fillcolor="#a0a0a0" stroked="f"/>
        </w:pict>
      </w:r>
    </w:p>
    <w:p w14:paraId="4B5A6E17" w14:textId="77777777" w:rsidR="00505CD0" w:rsidRDefault="00505CD0" w:rsidP="009C7021">
      <w:pPr>
        <w:rPr>
          <w:b/>
          <w:bCs/>
        </w:rPr>
      </w:pPr>
    </w:p>
    <w:p w14:paraId="65ACDD02" w14:textId="77777777" w:rsidR="007A4080" w:rsidRDefault="007A4080" w:rsidP="009C7021">
      <w:pPr>
        <w:rPr>
          <w:b/>
          <w:bCs/>
        </w:rPr>
      </w:pPr>
    </w:p>
    <w:p w14:paraId="1CF50976" w14:textId="36368C30" w:rsidR="009C7021" w:rsidRPr="009C7021" w:rsidRDefault="009C7021" w:rsidP="009C7021">
      <w:pPr>
        <w:rPr>
          <w:b/>
          <w:bCs/>
        </w:rPr>
      </w:pPr>
      <w:r w:rsidRPr="009C7021">
        <w:rPr>
          <w:b/>
          <w:bCs/>
        </w:rPr>
        <w:lastRenderedPageBreak/>
        <w:t>10. Grievance and Disciplinary Procedures</w:t>
      </w:r>
    </w:p>
    <w:p w14:paraId="7F78BF51" w14:textId="77777777" w:rsidR="009C7021" w:rsidRPr="009C7021" w:rsidRDefault="009C7021" w:rsidP="009C7021">
      <w:pPr>
        <w:numPr>
          <w:ilvl w:val="0"/>
          <w:numId w:val="9"/>
        </w:numPr>
      </w:pPr>
      <w:r w:rsidRPr="009C7021">
        <w:rPr>
          <w:b/>
          <w:bCs/>
        </w:rPr>
        <w:t>Grievance</w:t>
      </w:r>
      <w:r w:rsidRPr="009C7021">
        <w:t>: Staff are encouraged to address any issues or concerns with their line manager in the first instance. If the issue cannot be resolved informally, a formal grievance procedure will be followed.</w:t>
      </w:r>
    </w:p>
    <w:p w14:paraId="56508341" w14:textId="77777777" w:rsidR="009C7021" w:rsidRPr="009C7021" w:rsidRDefault="009C7021" w:rsidP="009C7021">
      <w:pPr>
        <w:numPr>
          <w:ilvl w:val="0"/>
          <w:numId w:val="9"/>
        </w:numPr>
      </w:pPr>
      <w:r w:rsidRPr="009C7021">
        <w:rPr>
          <w:b/>
          <w:bCs/>
        </w:rPr>
        <w:t>Disciplinary</w:t>
      </w:r>
      <w:r w:rsidRPr="009C7021">
        <w:t>: The preschool has a formal disciplinary policy that ensures that all employees are treated fairly. This may cover issues such as misconduct, breaches of policy, or performance concerns.</w:t>
      </w:r>
    </w:p>
    <w:p w14:paraId="69C84621" w14:textId="77777777" w:rsidR="009C7021" w:rsidRPr="009C7021" w:rsidRDefault="00000000" w:rsidP="009C7021">
      <w:r>
        <w:pict w14:anchorId="075F9560">
          <v:rect id="_x0000_i1035" style="width:0;height:1.5pt" o:hralign="center" o:hrstd="t" o:hr="t" fillcolor="#a0a0a0" stroked="f"/>
        </w:pict>
      </w:r>
    </w:p>
    <w:p w14:paraId="433740F2" w14:textId="77777777" w:rsidR="009C7021" w:rsidRPr="009C7021" w:rsidRDefault="009C7021" w:rsidP="009C7021">
      <w:pPr>
        <w:rPr>
          <w:b/>
          <w:bCs/>
        </w:rPr>
      </w:pPr>
      <w:r w:rsidRPr="009C7021">
        <w:rPr>
          <w:b/>
          <w:bCs/>
        </w:rPr>
        <w:t>11. Termination of Employment</w:t>
      </w:r>
    </w:p>
    <w:p w14:paraId="39C35F67" w14:textId="77777777" w:rsidR="009C7021" w:rsidRPr="009C7021" w:rsidRDefault="009C7021" w:rsidP="009C7021">
      <w:r w:rsidRPr="009C7021">
        <w:t>Employment may be terminated through resignation, retirement, or dismissal, according to the terms outlined in the staff member’s contract. Dismissal could occur in cases of serious misconduct, non-compliance with safeguarding policies, or failure to meet the preschool’s performance standards.</w:t>
      </w:r>
    </w:p>
    <w:p w14:paraId="172FC3F1" w14:textId="77777777" w:rsidR="009C7021" w:rsidRPr="009C7021" w:rsidRDefault="00000000" w:rsidP="009C7021">
      <w:r>
        <w:pict w14:anchorId="78F227B0">
          <v:rect id="_x0000_i1036" style="width:0;height:1.5pt" o:hralign="center" o:hrstd="t" o:hr="t" fillcolor="#a0a0a0" stroked="f"/>
        </w:pict>
      </w:r>
    </w:p>
    <w:p w14:paraId="1E7CC002" w14:textId="77777777" w:rsidR="009C7021" w:rsidRPr="009C7021" w:rsidRDefault="009C7021" w:rsidP="009C7021">
      <w:pPr>
        <w:rPr>
          <w:b/>
          <w:bCs/>
        </w:rPr>
      </w:pPr>
      <w:r w:rsidRPr="009C7021">
        <w:rPr>
          <w:b/>
          <w:bCs/>
        </w:rPr>
        <w:t>12. Monitoring and Review</w:t>
      </w:r>
    </w:p>
    <w:p w14:paraId="32DEBCD5" w14:textId="77777777" w:rsidR="009C7021" w:rsidRPr="009C7021" w:rsidRDefault="009C7021" w:rsidP="009C7021">
      <w:r w:rsidRPr="009C7021">
        <w:t>This Staffing and Employment Policy will be reviewed annually to ensure it remains compliant with OFSTED requirements, EYFS, and employment laws. Feedback from staff and parents will be considered as part of this review process.</w:t>
      </w:r>
    </w:p>
    <w:p w14:paraId="25FF0262" w14:textId="77777777" w:rsidR="009C7021" w:rsidRPr="009C7021" w:rsidRDefault="00000000" w:rsidP="009C7021">
      <w:r>
        <w:pict w14:anchorId="7CE98465">
          <v:rect id="_x0000_i1037" style="width:0;height:1.5pt" o:hralign="center" o:hrstd="t" o:hr="t" fillcolor="#a0a0a0" stroked="f"/>
        </w:pict>
      </w:r>
    </w:p>
    <w:p w14:paraId="430B3C9F" w14:textId="77777777" w:rsidR="009C7021" w:rsidRPr="009C7021" w:rsidRDefault="009C7021" w:rsidP="009C7021">
      <w:pPr>
        <w:rPr>
          <w:b/>
          <w:bCs/>
        </w:rPr>
      </w:pPr>
      <w:r w:rsidRPr="009C7021">
        <w:rPr>
          <w:b/>
          <w:bCs/>
        </w:rPr>
        <w:t>Conclusion:</w:t>
      </w:r>
    </w:p>
    <w:p w14:paraId="2121837E" w14:textId="77777777" w:rsidR="009C7021" w:rsidRDefault="009C7021" w:rsidP="009C7021">
      <w:r w:rsidRPr="009C7021">
        <w:t>This Staffing and Employment Policy ensures that the preschool adheres to all regulatory requirements, maintains high staffing standards, and provides a safe, inclusive, and professional environment for both staff and children. The policy supports the delivery of quality education and care, while safeguarding the welfare of all children in the setting.</w:t>
      </w:r>
    </w:p>
    <w:p w14:paraId="42CC029D" w14:textId="77777777" w:rsidR="00E81414" w:rsidRDefault="00E81414" w:rsidP="009C7021"/>
    <w:p w14:paraId="6A4FE06D" w14:textId="1A4A2C28" w:rsidR="00E81414" w:rsidRPr="009C7021" w:rsidRDefault="00E81414" w:rsidP="009C7021">
      <w:r>
        <w:t>Latest update January 2025</w:t>
      </w:r>
    </w:p>
    <w:p w14:paraId="1DBE498C" w14:textId="77777777" w:rsidR="009C7021" w:rsidRPr="009C7021" w:rsidRDefault="009C7021" w:rsidP="009C7021">
      <w:pPr>
        <w:rPr>
          <w:vanish/>
        </w:rPr>
      </w:pPr>
      <w:r w:rsidRPr="009C7021">
        <w:rPr>
          <w:vanish/>
        </w:rPr>
        <w:t>Top of Form</w:t>
      </w:r>
    </w:p>
    <w:p w14:paraId="2818525B" w14:textId="44E14EA1" w:rsidR="009C7021" w:rsidRPr="009C7021" w:rsidRDefault="009C7021" w:rsidP="009C7021"/>
    <w:p w14:paraId="481C465F" w14:textId="77777777" w:rsidR="009C7021" w:rsidRPr="009C7021" w:rsidRDefault="009C7021" w:rsidP="009C7021">
      <w:pPr>
        <w:rPr>
          <w:vanish/>
        </w:rPr>
      </w:pPr>
      <w:r w:rsidRPr="009C7021">
        <w:rPr>
          <w:vanish/>
        </w:rPr>
        <w:t>Bottom of Form</w:t>
      </w:r>
    </w:p>
    <w:p w14:paraId="340D203A" w14:textId="393517DD" w:rsidR="009C7021" w:rsidRPr="009C7021" w:rsidRDefault="009C7021" w:rsidP="009C7021"/>
    <w:p w14:paraId="641ACC56" w14:textId="77777777" w:rsidR="005E5624" w:rsidRDefault="005E5624"/>
    <w:sectPr w:rsidR="005E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53E"/>
    <w:multiLevelType w:val="multilevel"/>
    <w:tmpl w:val="EBE69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F1890"/>
    <w:multiLevelType w:val="multilevel"/>
    <w:tmpl w:val="1E0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53CF5"/>
    <w:multiLevelType w:val="multilevel"/>
    <w:tmpl w:val="65D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D5650"/>
    <w:multiLevelType w:val="multilevel"/>
    <w:tmpl w:val="FC2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60689"/>
    <w:multiLevelType w:val="multilevel"/>
    <w:tmpl w:val="D344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4BF7"/>
    <w:multiLevelType w:val="multilevel"/>
    <w:tmpl w:val="EDCC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8237E"/>
    <w:multiLevelType w:val="multilevel"/>
    <w:tmpl w:val="AE4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C0994"/>
    <w:multiLevelType w:val="multilevel"/>
    <w:tmpl w:val="2AA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904CE"/>
    <w:multiLevelType w:val="multilevel"/>
    <w:tmpl w:val="029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693142">
    <w:abstractNumId w:val="5"/>
  </w:num>
  <w:num w:numId="2" w16cid:durableId="861478407">
    <w:abstractNumId w:val="2"/>
  </w:num>
  <w:num w:numId="3" w16cid:durableId="608775315">
    <w:abstractNumId w:val="3"/>
  </w:num>
  <w:num w:numId="4" w16cid:durableId="595987080">
    <w:abstractNumId w:val="6"/>
  </w:num>
  <w:num w:numId="5" w16cid:durableId="1468160803">
    <w:abstractNumId w:val="4"/>
  </w:num>
  <w:num w:numId="6" w16cid:durableId="326980763">
    <w:abstractNumId w:val="0"/>
  </w:num>
  <w:num w:numId="7" w16cid:durableId="1922592961">
    <w:abstractNumId w:val="1"/>
  </w:num>
  <w:num w:numId="8" w16cid:durableId="2058238010">
    <w:abstractNumId w:val="8"/>
  </w:num>
  <w:num w:numId="9" w16cid:durableId="1616449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21"/>
    <w:rsid w:val="00066937"/>
    <w:rsid w:val="000D2915"/>
    <w:rsid w:val="0025022D"/>
    <w:rsid w:val="003142E1"/>
    <w:rsid w:val="0035531A"/>
    <w:rsid w:val="00505CD0"/>
    <w:rsid w:val="00554D2E"/>
    <w:rsid w:val="005E5624"/>
    <w:rsid w:val="007A4080"/>
    <w:rsid w:val="008E48FB"/>
    <w:rsid w:val="009A1419"/>
    <w:rsid w:val="009A3C4E"/>
    <w:rsid w:val="009C7021"/>
    <w:rsid w:val="00A866CF"/>
    <w:rsid w:val="00B442EA"/>
    <w:rsid w:val="00BD1419"/>
    <w:rsid w:val="00CA317B"/>
    <w:rsid w:val="00E012A5"/>
    <w:rsid w:val="00E81414"/>
    <w:rsid w:val="00EA4030"/>
    <w:rsid w:val="00EC2C7D"/>
    <w:rsid w:val="00FB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3F50"/>
  <w15:chartTrackingRefBased/>
  <w15:docId w15:val="{045C2AD5-4012-4535-A79A-38570334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021"/>
    <w:rPr>
      <w:rFonts w:eastAsiaTheme="majorEastAsia" w:cstheme="majorBidi"/>
      <w:color w:val="272727" w:themeColor="text1" w:themeTint="D8"/>
    </w:rPr>
  </w:style>
  <w:style w:type="paragraph" w:styleId="Title">
    <w:name w:val="Title"/>
    <w:basedOn w:val="Normal"/>
    <w:next w:val="Normal"/>
    <w:link w:val="TitleChar"/>
    <w:uiPriority w:val="10"/>
    <w:qFormat/>
    <w:rsid w:val="009C7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021"/>
    <w:pPr>
      <w:spacing w:before="160"/>
      <w:jc w:val="center"/>
    </w:pPr>
    <w:rPr>
      <w:i/>
      <w:iCs/>
      <w:color w:val="404040" w:themeColor="text1" w:themeTint="BF"/>
    </w:rPr>
  </w:style>
  <w:style w:type="character" w:customStyle="1" w:styleId="QuoteChar">
    <w:name w:val="Quote Char"/>
    <w:basedOn w:val="DefaultParagraphFont"/>
    <w:link w:val="Quote"/>
    <w:uiPriority w:val="29"/>
    <w:rsid w:val="009C7021"/>
    <w:rPr>
      <w:i/>
      <w:iCs/>
      <w:color w:val="404040" w:themeColor="text1" w:themeTint="BF"/>
    </w:rPr>
  </w:style>
  <w:style w:type="paragraph" w:styleId="ListParagraph">
    <w:name w:val="List Paragraph"/>
    <w:basedOn w:val="Normal"/>
    <w:uiPriority w:val="34"/>
    <w:qFormat/>
    <w:rsid w:val="009C7021"/>
    <w:pPr>
      <w:ind w:left="720"/>
      <w:contextualSpacing/>
    </w:pPr>
  </w:style>
  <w:style w:type="character" w:styleId="IntenseEmphasis">
    <w:name w:val="Intense Emphasis"/>
    <w:basedOn w:val="DefaultParagraphFont"/>
    <w:uiPriority w:val="21"/>
    <w:qFormat/>
    <w:rsid w:val="009C7021"/>
    <w:rPr>
      <w:i/>
      <w:iCs/>
      <w:color w:val="0F4761" w:themeColor="accent1" w:themeShade="BF"/>
    </w:rPr>
  </w:style>
  <w:style w:type="paragraph" w:styleId="IntenseQuote">
    <w:name w:val="Intense Quote"/>
    <w:basedOn w:val="Normal"/>
    <w:next w:val="Normal"/>
    <w:link w:val="IntenseQuoteChar"/>
    <w:uiPriority w:val="30"/>
    <w:qFormat/>
    <w:rsid w:val="009C7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021"/>
    <w:rPr>
      <w:i/>
      <w:iCs/>
      <w:color w:val="0F4761" w:themeColor="accent1" w:themeShade="BF"/>
    </w:rPr>
  </w:style>
  <w:style w:type="character" w:styleId="IntenseReference">
    <w:name w:val="Intense Reference"/>
    <w:basedOn w:val="DefaultParagraphFont"/>
    <w:uiPriority w:val="32"/>
    <w:qFormat/>
    <w:rsid w:val="009C7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52460">
      <w:bodyDiv w:val="1"/>
      <w:marLeft w:val="0"/>
      <w:marRight w:val="0"/>
      <w:marTop w:val="0"/>
      <w:marBottom w:val="0"/>
      <w:divBdr>
        <w:top w:val="none" w:sz="0" w:space="0" w:color="auto"/>
        <w:left w:val="none" w:sz="0" w:space="0" w:color="auto"/>
        <w:bottom w:val="none" w:sz="0" w:space="0" w:color="auto"/>
        <w:right w:val="none" w:sz="0" w:space="0" w:color="auto"/>
      </w:divBdr>
      <w:divsChild>
        <w:div w:id="166796130">
          <w:marLeft w:val="0"/>
          <w:marRight w:val="0"/>
          <w:marTop w:val="0"/>
          <w:marBottom w:val="0"/>
          <w:divBdr>
            <w:top w:val="none" w:sz="0" w:space="0" w:color="auto"/>
            <w:left w:val="none" w:sz="0" w:space="0" w:color="auto"/>
            <w:bottom w:val="none" w:sz="0" w:space="0" w:color="auto"/>
            <w:right w:val="none" w:sz="0" w:space="0" w:color="auto"/>
          </w:divBdr>
          <w:divsChild>
            <w:div w:id="1872451917">
              <w:marLeft w:val="0"/>
              <w:marRight w:val="0"/>
              <w:marTop w:val="0"/>
              <w:marBottom w:val="0"/>
              <w:divBdr>
                <w:top w:val="none" w:sz="0" w:space="0" w:color="auto"/>
                <w:left w:val="none" w:sz="0" w:space="0" w:color="auto"/>
                <w:bottom w:val="none" w:sz="0" w:space="0" w:color="auto"/>
                <w:right w:val="none" w:sz="0" w:space="0" w:color="auto"/>
              </w:divBdr>
              <w:divsChild>
                <w:div w:id="1990858943">
                  <w:marLeft w:val="0"/>
                  <w:marRight w:val="0"/>
                  <w:marTop w:val="0"/>
                  <w:marBottom w:val="0"/>
                  <w:divBdr>
                    <w:top w:val="none" w:sz="0" w:space="0" w:color="auto"/>
                    <w:left w:val="none" w:sz="0" w:space="0" w:color="auto"/>
                    <w:bottom w:val="none" w:sz="0" w:space="0" w:color="auto"/>
                    <w:right w:val="none" w:sz="0" w:space="0" w:color="auto"/>
                  </w:divBdr>
                  <w:divsChild>
                    <w:div w:id="1781530662">
                      <w:marLeft w:val="0"/>
                      <w:marRight w:val="0"/>
                      <w:marTop w:val="0"/>
                      <w:marBottom w:val="0"/>
                      <w:divBdr>
                        <w:top w:val="none" w:sz="0" w:space="0" w:color="auto"/>
                        <w:left w:val="none" w:sz="0" w:space="0" w:color="auto"/>
                        <w:bottom w:val="none" w:sz="0" w:space="0" w:color="auto"/>
                        <w:right w:val="none" w:sz="0" w:space="0" w:color="auto"/>
                      </w:divBdr>
                      <w:divsChild>
                        <w:div w:id="850872371">
                          <w:marLeft w:val="0"/>
                          <w:marRight w:val="0"/>
                          <w:marTop w:val="0"/>
                          <w:marBottom w:val="0"/>
                          <w:divBdr>
                            <w:top w:val="none" w:sz="0" w:space="0" w:color="auto"/>
                            <w:left w:val="none" w:sz="0" w:space="0" w:color="auto"/>
                            <w:bottom w:val="none" w:sz="0" w:space="0" w:color="auto"/>
                            <w:right w:val="none" w:sz="0" w:space="0" w:color="auto"/>
                          </w:divBdr>
                          <w:divsChild>
                            <w:div w:id="389306008">
                              <w:marLeft w:val="0"/>
                              <w:marRight w:val="0"/>
                              <w:marTop w:val="0"/>
                              <w:marBottom w:val="0"/>
                              <w:divBdr>
                                <w:top w:val="none" w:sz="0" w:space="0" w:color="auto"/>
                                <w:left w:val="none" w:sz="0" w:space="0" w:color="auto"/>
                                <w:bottom w:val="none" w:sz="0" w:space="0" w:color="auto"/>
                                <w:right w:val="none" w:sz="0" w:space="0" w:color="auto"/>
                              </w:divBdr>
                              <w:divsChild>
                                <w:div w:id="548414747">
                                  <w:marLeft w:val="0"/>
                                  <w:marRight w:val="0"/>
                                  <w:marTop w:val="0"/>
                                  <w:marBottom w:val="0"/>
                                  <w:divBdr>
                                    <w:top w:val="none" w:sz="0" w:space="0" w:color="auto"/>
                                    <w:left w:val="none" w:sz="0" w:space="0" w:color="auto"/>
                                    <w:bottom w:val="none" w:sz="0" w:space="0" w:color="auto"/>
                                    <w:right w:val="none" w:sz="0" w:space="0" w:color="auto"/>
                                  </w:divBdr>
                                  <w:divsChild>
                                    <w:div w:id="1508712641">
                                      <w:marLeft w:val="0"/>
                                      <w:marRight w:val="0"/>
                                      <w:marTop w:val="0"/>
                                      <w:marBottom w:val="0"/>
                                      <w:divBdr>
                                        <w:top w:val="none" w:sz="0" w:space="0" w:color="auto"/>
                                        <w:left w:val="none" w:sz="0" w:space="0" w:color="auto"/>
                                        <w:bottom w:val="none" w:sz="0" w:space="0" w:color="auto"/>
                                        <w:right w:val="none" w:sz="0" w:space="0" w:color="auto"/>
                                      </w:divBdr>
                                      <w:divsChild>
                                        <w:div w:id="487479765">
                                          <w:marLeft w:val="0"/>
                                          <w:marRight w:val="0"/>
                                          <w:marTop w:val="0"/>
                                          <w:marBottom w:val="0"/>
                                          <w:divBdr>
                                            <w:top w:val="none" w:sz="0" w:space="0" w:color="auto"/>
                                            <w:left w:val="none" w:sz="0" w:space="0" w:color="auto"/>
                                            <w:bottom w:val="none" w:sz="0" w:space="0" w:color="auto"/>
                                            <w:right w:val="none" w:sz="0" w:space="0" w:color="auto"/>
                                          </w:divBdr>
                                          <w:divsChild>
                                            <w:div w:id="1287465363">
                                              <w:marLeft w:val="0"/>
                                              <w:marRight w:val="0"/>
                                              <w:marTop w:val="0"/>
                                              <w:marBottom w:val="0"/>
                                              <w:divBdr>
                                                <w:top w:val="none" w:sz="0" w:space="0" w:color="auto"/>
                                                <w:left w:val="none" w:sz="0" w:space="0" w:color="auto"/>
                                                <w:bottom w:val="none" w:sz="0" w:space="0" w:color="auto"/>
                                                <w:right w:val="none" w:sz="0" w:space="0" w:color="auto"/>
                                              </w:divBdr>
                                              <w:divsChild>
                                                <w:div w:id="1419059311">
                                                  <w:marLeft w:val="0"/>
                                                  <w:marRight w:val="0"/>
                                                  <w:marTop w:val="0"/>
                                                  <w:marBottom w:val="0"/>
                                                  <w:divBdr>
                                                    <w:top w:val="none" w:sz="0" w:space="0" w:color="auto"/>
                                                    <w:left w:val="none" w:sz="0" w:space="0" w:color="auto"/>
                                                    <w:bottom w:val="none" w:sz="0" w:space="0" w:color="auto"/>
                                                    <w:right w:val="none" w:sz="0" w:space="0" w:color="auto"/>
                                                  </w:divBdr>
                                                </w:div>
                                              </w:divsChild>
                                            </w:div>
                                            <w:div w:id="1576629981">
                                              <w:marLeft w:val="0"/>
                                              <w:marRight w:val="0"/>
                                              <w:marTop w:val="0"/>
                                              <w:marBottom w:val="0"/>
                                              <w:divBdr>
                                                <w:top w:val="none" w:sz="0" w:space="0" w:color="auto"/>
                                                <w:left w:val="none" w:sz="0" w:space="0" w:color="auto"/>
                                                <w:bottom w:val="none" w:sz="0" w:space="0" w:color="auto"/>
                                                <w:right w:val="none" w:sz="0" w:space="0" w:color="auto"/>
                                              </w:divBdr>
                                              <w:divsChild>
                                                <w:div w:id="1950894855">
                                                  <w:marLeft w:val="0"/>
                                                  <w:marRight w:val="0"/>
                                                  <w:marTop w:val="0"/>
                                                  <w:marBottom w:val="0"/>
                                                  <w:divBdr>
                                                    <w:top w:val="none" w:sz="0" w:space="0" w:color="auto"/>
                                                    <w:left w:val="none" w:sz="0" w:space="0" w:color="auto"/>
                                                    <w:bottom w:val="none" w:sz="0" w:space="0" w:color="auto"/>
                                                    <w:right w:val="none" w:sz="0" w:space="0" w:color="auto"/>
                                                  </w:divBdr>
                                                  <w:divsChild>
                                                    <w:div w:id="1914273243">
                                                      <w:marLeft w:val="0"/>
                                                      <w:marRight w:val="0"/>
                                                      <w:marTop w:val="0"/>
                                                      <w:marBottom w:val="0"/>
                                                      <w:divBdr>
                                                        <w:top w:val="none" w:sz="0" w:space="0" w:color="auto"/>
                                                        <w:left w:val="none" w:sz="0" w:space="0" w:color="auto"/>
                                                        <w:bottom w:val="none" w:sz="0" w:space="0" w:color="auto"/>
                                                        <w:right w:val="none" w:sz="0" w:space="0" w:color="auto"/>
                                                      </w:divBdr>
                                                    </w:div>
                                                    <w:div w:id="14570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28713">
                                          <w:marLeft w:val="0"/>
                                          <w:marRight w:val="0"/>
                                          <w:marTop w:val="0"/>
                                          <w:marBottom w:val="0"/>
                                          <w:divBdr>
                                            <w:top w:val="none" w:sz="0" w:space="0" w:color="auto"/>
                                            <w:left w:val="none" w:sz="0" w:space="0" w:color="auto"/>
                                            <w:bottom w:val="none" w:sz="0" w:space="0" w:color="auto"/>
                                            <w:right w:val="none" w:sz="0" w:space="0" w:color="auto"/>
                                          </w:divBdr>
                                          <w:divsChild>
                                            <w:div w:id="968632812">
                                              <w:marLeft w:val="0"/>
                                              <w:marRight w:val="0"/>
                                              <w:marTop w:val="0"/>
                                              <w:marBottom w:val="0"/>
                                              <w:divBdr>
                                                <w:top w:val="none" w:sz="0" w:space="0" w:color="auto"/>
                                                <w:left w:val="none" w:sz="0" w:space="0" w:color="auto"/>
                                                <w:bottom w:val="none" w:sz="0" w:space="0" w:color="auto"/>
                                                <w:right w:val="none" w:sz="0" w:space="0" w:color="auto"/>
                                              </w:divBdr>
                                              <w:divsChild>
                                                <w:div w:id="1622027969">
                                                  <w:marLeft w:val="0"/>
                                                  <w:marRight w:val="0"/>
                                                  <w:marTop w:val="0"/>
                                                  <w:marBottom w:val="0"/>
                                                  <w:divBdr>
                                                    <w:top w:val="none" w:sz="0" w:space="0" w:color="auto"/>
                                                    <w:left w:val="none" w:sz="0" w:space="0" w:color="auto"/>
                                                    <w:bottom w:val="none" w:sz="0" w:space="0" w:color="auto"/>
                                                    <w:right w:val="none" w:sz="0" w:space="0" w:color="auto"/>
                                                  </w:divBdr>
                                                  <w:divsChild>
                                                    <w:div w:id="1762217842">
                                                      <w:marLeft w:val="0"/>
                                                      <w:marRight w:val="0"/>
                                                      <w:marTop w:val="0"/>
                                                      <w:marBottom w:val="0"/>
                                                      <w:divBdr>
                                                        <w:top w:val="none" w:sz="0" w:space="0" w:color="auto"/>
                                                        <w:left w:val="none" w:sz="0" w:space="0" w:color="auto"/>
                                                        <w:bottom w:val="none" w:sz="0" w:space="0" w:color="auto"/>
                                                        <w:right w:val="none" w:sz="0" w:space="0" w:color="auto"/>
                                                      </w:divBdr>
                                                      <w:divsChild>
                                                        <w:div w:id="353653595">
                                                          <w:marLeft w:val="0"/>
                                                          <w:marRight w:val="0"/>
                                                          <w:marTop w:val="0"/>
                                                          <w:marBottom w:val="0"/>
                                                          <w:divBdr>
                                                            <w:top w:val="none" w:sz="0" w:space="0" w:color="auto"/>
                                                            <w:left w:val="none" w:sz="0" w:space="0" w:color="auto"/>
                                                            <w:bottom w:val="none" w:sz="0" w:space="0" w:color="auto"/>
                                                            <w:right w:val="none" w:sz="0" w:space="0" w:color="auto"/>
                                                          </w:divBdr>
                                                          <w:divsChild>
                                                            <w:div w:id="1933540118">
                                                              <w:marLeft w:val="0"/>
                                                              <w:marRight w:val="0"/>
                                                              <w:marTop w:val="0"/>
                                                              <w:marBottom w:val="0"/>
                                                              <w:divBdr>
                                                                <w:top w:val="none" w:sz="0" w:space="0" w:color="auto"/>
                                                                <w:left w:val="none" w:sz="0" w:space="0" w:color="auto"/>
                                                                <w:bottom w:val="none" w:sz="0" w:space="0" w:color="auto"/>
                                                                <w:right w:val="none" w:sz="0" w:space="0" w:color="auto"/>
                                                              </w:divBdr>
                                                              <w:divsChild>
                                                                <w:div w:id="1534883077">
                                                                  <w:marLeft w:val="0"/>
                                                                  <w:marRight w:val="0"/>
                                                                  <w:marTop w:val="0"/>
                                                                  <w:marBottom w:val="0"/>
                                                                  <w:divBdr>
                                                                    <w:top w:val="none" w:sz="0" w:space="0" w:color="auto"/>
                                                                    <w:left w:val="none" w:sz="0" w:space="0" w:color="auto"/>
                                                                    <w:bottom w:val="none" w:sz="0" w:space="0" w:color="auto"/>
                                                                    <w:right w:val="none" w:sz="0" w:space="0" w:color="auto"/>
                                                                  </w:divBdr>
                                                                  <w:divsChild>
                                                                    <w:div w:id="1651056167">
                                                                      <w:marLeft w:val="0"/>
                                                                      <w:marRight w:val="0"/>
                                                                      <w:marTop w:val="0"/>
                                                                      <w:marBottom w:val="0"/>
                                                                      <w:divBdr>
                                                                        <w:top w:val="none" w:sz="0" w:space="0" w:color="auto"/>
                                                                        <w:left w:val="none" w:sz="0" w:space="0" w:color="auto"/>
                                                                        <w:bottom w:val="none" w:sz="0" w:space="0" w:color="auto"/>
                                                                        <w:right w:val="none" w:sz="0" w:space="0" w:color="auto"/>
                                                                      </w:divBdr>
                                                                      <w:divsChild>
                                                                        <w:div w:id="18331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5039">
                                          <w:marLeft w:val="0"/>
                                          <w:marRight w:val="0"/>
                                          <w:marTop w:val="0"/>
                                          <w:marBottom w:val="0"/>
                                          <w:divBdr>
                                            <w:top w:val="none" w:sz="0" w:space="0" w:color="auto"/>
                                            <w:left w:val="none" w:sz="0" w:space="0" w:color="auto"/>
                                            <w:bottom w:val="none" w:sz="0" w:space="0" w:color="auto"/>
                                            <w:right w:val="none" w:sz="0" w:space="0" w:color="auto"/>
                                          </w:divBdr>
                                          <w:divsChild>
                                            <w:div w:id="416950704">
                                              <w:marLeft w:val="0"/>
                                              <w:marRight w:val="0"/>
                                              <w:marTop w:val="0"/>
                                              <w:marBottom w:val="0"/>
                                              <w:divBdr>
                                                <w:top w:val="none" w:sz="0" w:space="0" w:color="auto"/>
                                                <w:left w:val="none" w:sz="0" w:space="0" w:color="auto"/>
                                                <w:bottom w:val="none" w:sz="0" w:space="0" w:color="auto"/>
                                                <w:right w:val="none" w:sz="0" w:space="0" w:color="auto"/>
                                              </w:divBdr>
                                              <w:divsChild>
                                                <w:div w:id="297146027">
                                                  <w:marLeft w:val="0"/>
                                                  <w:marRight w:val="0"/>
                                                  <w:marTop w:val="0"/>
                                                  <w:marBottom w:val="0"/>
                                                  <w:divBdr>
                                                    <w:top w:val="none" w:sz="0" w:space="0" w:color="auto"/>
                                                    <w:left w:val="none" w:sz="0" w:space="0" w:color="auto"/>
                                                    <w:bottom w:val="none" w:sz="0" w:space="0" w:color="auto"/>
                                                    <w:right w:val="none" w:sz="0" w:space="0" w:color="auto"/>
                                                  </w:divBdr>
                                                  <w:divsChild>
                                                    <w:div w:id="1440442546">
                                                      <w:marLeft w:val="0"/>
                                                      <w:marRight w:val="0"/>
                                                      <w:marTop w:val="0"/>
                                                      <w:marBottom w:val="0"/>
                                                      <w:divBdr>
                                                        <w:top w:val="none" w:sz="0" w:space="0" w:color="auto"/>
                                                        <w:left w:val="none" w:sz="0" w:space="0" w:color="auto"/>
                                                        <w:bottom w:val="none" w:sz="0" w:space="0" w:color="auto"/>
                                                        <w:right w:val="none" w:sz="0" w:space="0" w:color="auto"/>
                                                      </w:divBdr>
                                                      <w:divsChild>
                                                        <w:div w:id="1465155001">
                                                          <w:marLeft w:val="0"/>
                                                          <w:marRight w:val="0"/>
                                                          <w:marTop w:val="0"/>
                                                          <w:marBottom w:val="0"/>
                                                          <w:divBdr>
                                                            <w:top w:val="none" w:sz="0" w:space="0" w:color="auto"/>
                                                            <w:left w:val="none" w:sz="0" w:space="0" w:color="auto"/>
                                                            <w:bottom w:val="none" w:sz="0" w:space="0" w:color="auto"/>
                                                            <w:right w:val="none" w:sz="0" w:space="0" w:color="auto"/>
                                                          </w:divBdr>
                                                          <w:divsChild>
                                                            <w:div w:id="1794715133">
                                                              <w:marLeft w:val="0"/>
                                                              <w:marRight w:val="0"/>
                                                              <w:marTop w:val="0"/>
                                                              <w:marBottom w:val="0"/>
                                                              <w:divBdr>
                                                                <w:top w:val="none" w:sz="0" w:space="0" w:color="auto"/>
                                                                <w:left w:val="none" w:sz="0" w:space="0" w:color="auto"/>
                                                                <w:bottom w:val="none" w:sz="0" w:space="0" w:color="auto"/>
                                                                <w:right w:val="none" w:sz="0" w:space="0" w:color="auto"/>
                                                              </w:divBdr>
                                                              <w:divsChild>
                                                                <w:div w:id="3201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00261">
                                                  <w:marLeft w:val="0"/>
                                                  <w:marRight w:val="0"/>
                                                  <w:marTop w:val="0"/>
                                                  <w:marBottom w:val="0"/>
                                                  <w:divBdr>
                                                    <w:top w:val="none" w:sz="0" w:space="0" w:color="auto"/>
                                                    <w:left w:val="none" w:sz="0" w:space="0" w:color="auto"/>
                                                    <w:bottom w:val="none" w:sz="0" w:space="0" w:color="auto"/>
                                                    <w:right w:val="none" w:sz="0" w:space="0" w:color="auto"/>
                                                  </w:divBdr>
                                                  <w:divsChild>
                                                    <w:div w:id="422605666">
                                                      <w:marLeft w:val="0"/>
                                                      <w:marRight w:val="0"/>
                                                      <w:marTop w:val="0"/>
                                                      <w:marBottom w:val="0"/>
                                                      <w:divBdr>
                                                        <w:top w:val="none" w:sz="0" w:space="0" w:color="auto"/>
                                                        <w:left w:val="none" w:sz="0" w:space="0" w:color="auto"/>
                                                        <w:bottom w:val="none" w:sz="0" w:space="0" w:color="auto"/>
                                                        <w:right w:val="none" w:sz="0" w:space="0" w:color="auto"/>
                                                      </w:divBdr>
                                                      <w:divsChild>
                                                        <w:div w:id="1351226784">
                                                          <w:marLeft w:val="0"/>
                                                          <w:marRight w:val="0"/>
                                                          <w:marTop w:val="0"/>
                                                          <w:marBottom w:val="0"/>
                                                          <w:divBdr>
                                                            <w:top w:val="none" w:sz="0" w:space="0" w:color="auto"/>
                                                            <w:left w:val="none" w:sz="0" w:space="0" w:color="auto"/>
                                                            <w:bottom w:val="none" w:sz="0" w:space="0" w:color="auto"/>
                                                            <w:right w:val="none" w:sz="0" w:space="0" w:color="auto"/>
                                                          </w:divBdr>
                                                          <w:divsChild>
                                                            <w:div w:id="295111699">
                                                              <w:marLeft w:val="0"/>
                                                              <w:marRight w:val="0"/>
                                                              <w:marTop w:val="0"/>
                                                              <w:marBottom w:val="0"/>
                                                              <w:divBdr>
                                                                <w:top w:val="none" w:sz="0" w:space="0" w:color="auto"/>
                                                                <w:left w:val="none" w:sz="0" w:space="0" w:color="auto"/>
                                                                <w:bottom w:val="none" w:sz="0" w:space="0" w:color="auto"/>
                                                                <w:right w:val="none" w:sz="0" w:space="0" w:color="auto"/>
                                                              </w:divBdr>
                                                              <w:divsChild>
                                                                <w:div w:id="1915964969">
                                                                  <w:marLeft w:val="0"/>
                                                                  <w:marRight w:val="0"/>
                                                                  <w:marTop w:val="0"/>
                                                                  <w:marBottom w:val="0"/>
                                                                  <w:divBdr>
                                                                    <w:top w:val="none" w:sz="0" w:space="0" w:color="auto"/>
                                                                    <w:left w:val="none" w:sz="0" w:space="0" w:color="auto"/>
                                                                    <w:bottom w:val="none" w:sz="0" w:space="0" w:color="auto"/>
                                                                    <w:right w:val="none" w:sz="0" w:space="0" w:color="auto"/>
                                                                  </w:divBdr>
                                                                  <w:divsChild>
                                                                    <w:div w:id="1521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67268">
                      <w:marLeft w:val="0"/>
                      <w:marRight w:val="0"/>
                      <w:marTop w:val="0"/>
                      <w:marBottom w:val="0"/>
                      <w:divBdr>
                        <w:top w:val="none" w:sz="0" w:space="0" w:color="auto"/>
                        <w:left w:val="none" w:sz="0" w:space="0" w:color="auto"/>
                        <w:bottom w:val="none" w:sz="0" w:space="0" w:color="auto"/>
                        <w:right w:val="none" w:sz="0" w:space="0" w:color="auto"/>
                      </w:divBdr>
                      <w:divsChild>
                        <w:div w:id="1333533735">
                          <w:marLeft w:val="0"/>
                          <w:marRight w:val="0"/>
                          <w:marTop w:val="0"/>
                          <w:marBottom w:val="0"/>
                          <w:divBdr>
                            <w:top w:val="none" w:sz="0" w:space="0" w:color="auto"/>
                            <w:left w:val="none" w:sz="0" w:space="0" w:color="auto"/>
                            <w:bottom w:val="none" w:sz="0" w:space="0" w:color="auto"/>
                            <w:right w:val="none" w:sz="0" w:space="0" w:color="auto"/>
                          </w:divBdr>
                          <w:divsChild>
                            <w:div w:id="1795293908">
                              <w:marLeft w:val="0"/>
                              <w:marRight w:val="0"/>
                              <w:marTop w:val="0"/>
                              <w:marBottom w:val="0"/>
                              <w:divBdr>
                                <w:top w:val="none" w:sz="0" w:space="0" w:color="auto"/>
                                <w:left w:val="none" w:sz="0" w:space="0" w:color="auto"/>
                                <w:bottom w:val="none" w:sz="0" w:space="0" w:color="auto"/>
                                <w:right w:val="none" w:sz="0" w:space="0" w:color="auto"/>
                              </w:divBdr>
                              <w:divsChild>
                                <w:div w:id="1212493857">
                                  <w:marLeft w:val="0"/>
                                  <w:marRight w:val="0"/>
                                  <w:marTop w:val="0"/>
                                  <w:marBottom w:val="0"/>
                                  <w:divBdr>
                                    <w:top w:val="none" w:sz="0" w:space="0" w:color="auto"/>
                                    <w:left w:val="none" w:sz="0" w:space="0" w:color="auto"/>
                                    <w:bottom w:val="none" w:sz="0" w:space="0" w:color="auto"/>
                                    <w:right w:val="none" w:sz="0" w:space="0" w:color="auto"/>
                                  </w:divBdr>
                                  <w:divsChild>
                                    <w:div w:id="826749250">
                                      <w:marLeft w:val="0"/>
                                      <w:marRight w:val="0"/>
                                      <w:marTop w:val="0"/>
                                      <w:marBottom w:val="0"/>
                                      <w:divBdr>
                                        <w:top w:val="none" w:sz="0" w:space="0" w:color="auto"/>
                                        <w:left w:val="none" w:sz="0" w:space="0" w:color="auto"/>
                                        <w:bottom w:val="none" w:sz="0" w:space="0" w:color="auto"/>
                                        <w:right w:val="none" w:sz="0" w:space="0" w:color="auto"/>
                                      </w:divBdr>
                                      <w:divsChild>
                                        <w:div w:id="1794591927">
                                          <w:marLeft w:val="0"/>
                                          <w:marRight w:val="0"/>
                                          <w:marTop w:val="0"/>
                                          <w:marBottom w:val="0"/>
                                          <w:divBdr>
                                            <w:top w:val="none" w:sz="0" w:space="0" w:color="auto"/>
                                            <w:left w:val="none" w:sz="0" w:space="0" w:color="auto"/>
                                            <w:bottom w:val="none" w:sz="0" w:space="0" w:color="auto"/>
                                            <w:right w:val="none" w:sz="0" w:space="0" w:color="auto"/>
                                          </w:divBdr>
                                          <w:divsChild>
                                            <w:div w:id="1641810997">
                                              <w:marLeft w:val="0"/>
                                              <w:marRight w:val="0"/>
                                              <w:marTop w:val="0"/>
                                              <w:marBottom w:val="0"/>
                                              <w:divBdr>
                                                <w:top w:val="none" w:sz="0" w:space="0" w:color="auto"/>
                                                <w:left w:val="none" w:sz="0" w:space="0" w:color="auto"/>
                                                <w:bottom w:val="none" w:sz="0" w:space="0" w:color="auto"/>
                                                <w:right w:val="none" w:sz="0" w:space="0" w:color="auto"/>
                                              </w:divBdr>
                                              <w:divsChild>
                                                <w:div w:id="1726639938">
                                                  <w:marLeft w:val="0"/>
                                                  <w:marRight w:val="0"/>
                                                  <w:marTop w:val="0"/>
                                                  <w:marBottom w:val="0"/>
                                                  <w:divBdr>
                                                    <w:top w:val="none" w:sz="0" w:space="0" w:color="auto"/>
                                                    <w:left w:val="none" w:sz="0" w:space="0" w:color="auto"/>
                                                    <w:bottom w:val="none" w:sz="0" w:space="0" w:color="auto"/>
                                                    <w:right w:val="none" w:sz="0" w:space="0" w:color="auto"/>
                                                  </w:divBdr>
                                                  <w:divsChild>
                                                    <w:div w:id="759134506">
                                                      <w:marLeft w:val="0"/>
                                                      <w:marRight w:val="0"/>
                                                      <w:marTop w:val="0"/>
                                                      <w:marBottom w:val="0"/>
                                                      <w:divBdr>
                                                        <w:top w:val="none" w:sz="0" w:space="0" w:color="auto"/>
                                                        <w:left w:val="none" w:sz="0" w:space="0" w:color="auto"/>
                                                        <w:bottom w:val="none" w:sz="0" w:space="0" w:color="auto"/>
                                                        <w:right w:val="none" w:sz="0" w:space="0" w:color="auto"/>
                                                      </w:divBdr>
                                                      <w:divsChild>
                                                        <w:div w:id="170141680">
                                                          <w:marLeft w:val="0"/>
                                                          <w:marRight w:val="0"/>
                                                          <w:marTop w:val="0"/>
                                                          <w:marBottom w:val="0"/>
                                                          <w:divBdr>
                                                            <w:top w:val="none" w:sz="0" w:space="0" w:color="auto"/>
                                                            <w:left w:val="none" w:sz="0" w:space="0" w:color="auto"/>
                                                            <w:bottom w:val="none" w:sz="0" w:space="0" w:color="auto"/>
                                                            <w:right w:val="none" w:sz="0" w:space="0" w:color="auto"/>
                                                          </w:divBdr>
                                                          <w:divsChild>
                                                            <w:div w:id="513497131">
                                                              <w:marLeft w:val="0"/>
                                                              <w:marRight w:val="0"/>
                                                              <w:marTop w:val="0"/>
                                                              <w:marBottom w:val="0"/>
                                                              <w:divBdr>
                                                                <w:top w:val="none" w:sz="0" w:space="0" w:color="auto"/>
                                                                <w:left w:val="none" w:sz="0" w:space="0" w:color="auto"/>
                                                                <w:bottom w:val="none" w:sz="0" w:space="0" w:color="auto"/>
                                                                <w:right w:val="none" w:sz="0" w:space="0" w:color="auto"/>
                                                              </w:divBdr>
                                                              <w:divsChild>
                                                                <w:div w:id="11534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020649">
                              <w:marLeft w:val="0"/>
                              <w:marRight w:val="0"/>
                              <w:marTop w:val="0"/>
                              <w:marBottom w:val="0"/>
                              <w:divBdr>
                                <w:top w:val="none" w:sz="0" w:space="0" w:color="auto"/>
                                <w:left w:val="none" w:sz="0" w:space="0" w:color="auto"/>
                                <w:bottom w:val="none" w:sz="0" w:space="0" w:color="auto"/>
                                <w:right w:val="none" w:sz="0" w:space="0" w:color="auto"/>
                              </w:divBdr>
                              <w:divsChild>
                                <w:div w:id="1049181254">
                                  <w:marLeft w:val="0"/>
                                  <w:marRight w:val="0"/>
                                  <w:marTop w:val="0"/>
                                  <w:marBottom w:val="0"/>
                                  <w:divBdr>
                                    <w:top w:val="none" w:sz="0" w:space="0" w:color="auto"/>
                                    <w:left w:val="none" w:sz="0" w:space="0" w:color="auto"/>
                                    <w:bottom w:val="none" w:sz="0" w:space="0" w:color="auto"/>
                                    <w:right w:val="none" w:sz="0" w:space="0" w:color="auto"/>
                                  </w:divBdr>
                                  <w:divsChild>
                                    <w:div w:id="225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4856">
      <w:bodyDiv w:val="1"/>
      <w:marLeft w:val="0"/>
      <w:marRight w:val="0"/>
      <w:marTop w:val="0"/>
      <w:marBottom w:val="0"/>
      <w:divBdr>
        <w:top w:val="none" w:sz="0" w:space="0" w:color="auto"/>
        <w:left w:val="none" w:sz="0" w:space="0" w:color="auto"/>
        <w:bottom w:val="none" w:sz="0" w:space="0" w:color="auto"/>
        <w:right w:val="none" w:sz="0" w:space="0" w:color="auto"/>
      </w:divBdr>
    </w:div>
    <w:div w:id="1905600888">
      <w:bodyDiv w:val="1"/>
      <w:marLeft w:val="0"/>
      <w:marRight w:val="0"/>
      <w:marTop w:val="0"/>
      <w:marBottom w:val="0"/>
      <w:divBdr>
        <w:top w:val="none" w:sz="0" w:space="0" w:color="auto"/>
        <w:left w:val="none" w:sz="0" w:space="0" w:color="auto"/>
        <w:bottom w:val="none" w:sz="0" w:space="0" w:color="auto"/>
        <w:right w:val="none" w:sz="0" w:space="0" w:color="auto"/>
      </w:divBdr>
    </w:div>
    <w:div w:id="1968929011">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8">
          <w:marLeft w:val="0"/>
          <w:marRight w:val="0"/>
          <w:marTop w:val="0"/>
          <w:marBottom w:val="0"/>
          <w:divBdr>
            <w:top w:val="none" w:sz="0" w:space="0" w:color="auto"/>
            <w:left w:val="none" w:sz="0" w:space="0" w:color="auto"/>
            <w:bottom w:val="none" w:sz="0" w:space="0" w:color="auto"/>
            <w:right w:val="none" w:sz="0" w:space="0" w:color="auto"/>
          </w:divBdr>
          <w:divsChild>
            <w:div w:id="286933026">
              <w:marLeft w:val="0"/>
              <w:marRight w:val="0"/>
              <w:marTop w:val="0"/>
              <w:marBottom w:val="0"/>
              <w:divBdr>
                <w:top w:val="none" w:sz="0" w:space="0" w:color="auto"/>
                <w:left w:val="none" w:sz="0" w:space="0" w:color="auto"/>
                <w:bottom w:val="none" w:sz="0" w:space="0" w:color="auto"/>
                <w:right w:val="none" w:sz="0" w:space="0" w:color="auto"/>
              </w:divBdr>
              <w:divsChild>
                <w:div w:id="1509523373">
                  <w:marLeft w:val="0"/>
                  <w:marRight w:val="0"/>
                  <w:marTop w:val="0"/>
                  <w:marBottom w:val="0"/>
                  <w:divBdr>
                    <w:top w:val="none" w:sz="0" w:space="0" w:color="auto"/>
                    <w:left w:val="none" w:sz="0" w:space="0" w:color="auto"/>
                    <w:bottom w:val="none" w:sz="0" w:space="0" w:color="auto"/>
                    <w:right w:val="none" w:sz="0" w:space="0" w:color="auto"/>
                  </w:divBdr>
                  <w:divsChild>
                    <w:div w:id="1523124704">
                      <w:marLeft w:val="0"/>
                      <w:marRight w:val="0"/>
                      <w:marTop w:val="0"/>
                      <w:marBottom w:val="0"/>
                      <w:divBdr>
                        <w:top w:val="none" w:sz="0" w:space="0" w:color="auto"/>
                        <w:left w:val="none" w:sz="0" w:space="0" w:color="auto"/>
                        <w:bottom w:val="none" w:sz="0" w:space="0" w:color="auto"/>
                        <w:right w:val="none" w:sz="0" w:space="0" w:color="auto"/>
                      </w:divBdr>
                      <w:divsChild>
                        <w:div w:id="1634214910">
                          <w:marLeft w:val="0"/>
                          <w:marRight w:val="0"/>
                          <w:marTop w:val="0"/>
                          <w:marBottom w:val="0"/>
                          <w:divBdr>
                            <w:top w:val="none" w:sz="0" w:space="0" w:color="auto"/>
                            <w:left w:val="none" w:sz="0" w:space="0" w:color="auto"/>
                            <w:bottom w:val="none" w:sz="0" w:space="0" w:color="auto"/>
                            <w:right w:val="none" w:sz="0" w:space="0" w:color="auto"/>
                          </w:divBdr>
                          <w:divsChild>
                            <w:div w:id="380596351">
                              <w:marLeft w:val="0"/>
                              <w:marRight w:val="0"/>
                              <w:marTop w:val="0"/>
                              <w:marBottom w:val="0"/>
                              <w:divBdr>
                                <w:top w:val="none" w:sz="0" w:space="0" w:color="auto"/>
                                <w:left w:val="none" w:sz="0" w:space="0" w:color="auto"/>
                                <w:bottom w:val="none" w:sz="0" w:space="0" w:color="auto"/>
                                <w:right w:val="none" w:sz="0" w:space="0" w:color="auto"/>
                              </w:divBdr>
                              <w:divsChild>
                                <w:div w:id="1865289553">
                                  <w:marLeft w:val="0"/>
                                  <w:marRight w:val="0"/>
                                  <w:marTop w:val="0"/>
                                  <w:marBottom w:val="0"/>
                                  <w:divBdr>
                                    <w:top w:val="none" w:sz="0" w:space="0" w:color="auto"/>
                                    <w:left w:val="none" w:sz="0" w:space="0" w:color="auto"/>
                                    <w:bottom w:val="none" w:sz="0" w:space="0" w:color="auto"/>
                                    <w:right w:val="none" w:sz="0" w:space="0" w:color="auto"/>
                                  </w:divBdr>
                                  <w:divsChild>
                                    <w:div w:id="1135411927">
                                      <w:marLeft w:val="0"/>
                                      <w:marRight w:val="0"/>
                                      <w:marTop w:val="0"/>
                                      <w:marBottom w:val="0"/>
                                      <w:divBdr>
                                        <w:top w:val="none" w:sz="0" w:space="0" w:color="auto"/>
                                        <w:left w:val="none" w:sz="0" w:space="0" w:color="auto"/>
                                        <w:bottom w:val="none" w:sz="0" w:space="0" w:color="auto"/>
                                        <w:right w:val="none" w:sz="0" w:space="0" w:color="auto"/>
                                      </w:divBdr>
                                      <w:divsChild>
                                        <w:div w:id="628124742">
                                          <w:marLeft w:val="0"/>
                                          <w:marRight w:val="0"/>
                                          <w:marTop w:val="0"/>
                                          <w:marBottom w:val="0"/>
                                          <w:divBdr>
                                            <w:top w:val="none" w:sz="0" w:space="0" w:color="auto"/>
                                            <w:left w:val="none" w:sz="0" w:space="0" w:color="auto"/>
                                            <w:bottom w:val="none" w:sz="0" w:space="0" w:color="auto"/>
                                            <w:right w:val="none" w:sz="0" w:space="0" w:color="auto"/>
                                          </w:divBdr>
                                          <w:divsChild>
                                            <w:div w:id="1459254146">
                                              <w:marLeft w:val="0"/>
                                              <w:marRight w:val="0"/>
                                              <w:marTop w:val="0"/>
                                              <w:marBottom w:val="0"/>
                                              <w:divBdr>
                                                <w:top w:val="none" w:sz="0" w:space="0" w:color="auto"/>
                                                <w:left w:val="none" w:sz="0" w:space="0" w:color="auto"/>
                                                <w:bottom w:val="none" w:sz="0" w:space="0" w:color="auto"/>
                                                <w:right w:val="none" w:sz="0" w:space="0" w:color="auto"/>
                                              </w:divBdr>
                                              <w:divsChild>
                                                <w:div w:id="855196826">
                                                  <w:marLeft w:val="0"/>
                                                  <w:marRight w:val="0"/>
                                                  <w:marTop w:val="0"/>
                                                  <w:marBottom w:val="0"/>
                                                  <w:divBdr>
                                                    <w:top w:val="none" w:sz="0" w:space="0" w:color="auto"/>
                                                    <w:left w:val="none" w:sz="0" w:space="0" w:color="auto"/>
                                                    <w:bottom w:val="none" w:sz="0" w:space="0" w:color="auto"/>
                                                    <w:right w:val="none" w:sz="0" w:space="0" w:color="auto"/>
                                                  </w:divBdr>
                                                </w:div>
                                              </w:divsChild>
                                            </w:div>
                                            <w:div w:id="1460417163">
                                              <w:marLeft w:val="0"/>
                                              <w:marRight w:val="0"/>
                                              <w:marTop w:val="0"/>
                                              <w:marBottom w:val="0"/>
                                              <w:divBdr>
                                                <w:top w:val="none" w:sz="0" w:space="0" w:color="auto"/>
                                                <w:left w:val="none" w:sz="0" w:space="0" w:color="auto"/>
                                                <w:bottom w:val="none" w:sz="0" w:space="0" w:color="auto"/>
                                                <w:right w:val="none" w:sz="0" w:space="0" w:color="auto"/>
                                              </w:divBdr>
                                              <w:divsChild>
                                                <w:div w:id="295648776">
                                                  <w:marLeft w:val="0"/>
                                                  <w:marRight w:val="0"/>
                                                  <w:marTop w:val="0"/>
                                                  <w:marBottom w:val="0"/>
                                                  <w:divBdr>
                                                    <w:top w:val="none" w:sz="0" w:space="0" w:color="auto"/>
                                                    <w:left w:val="none" w:sz="0" w:space="0" w:color="auto"/>
                                                    <w:bottom w:val="none" w:sz="0" w:space="0" w:color="auto"/>
                                                    <w:right w:val="none" w:sz="0" w:space="0" w:color="auto"/>
                                                  </w:divBdr>
                                                  <w:divsChild>
                                                    <w:div w:id="1820422364">
                                                      <w:marLeft w:val="0"/>
                                                      <w:marRight w:val="0"/>
                                                      <w:marTop w:val="0"/>
                                                      <w:marBottom w:val="0"/>
                                                      <w:divBdr>
                                                        <w:top w:val="none" w:sz="0" w:space="0" w:color="auto"/>
                                                        <w:left w:val="none" w:sz="0" w:space="0" w:color="auto"/>
                                                        <w:bottom w:val="none" w:sz="0" w:space="0" w:color="auto"/>
                                                        <w:right w:val="none" w:sz="0" w:space="0" w:color="auto"/>
                                                      </w:divBdr>
                                                    </w:div>
                                                    <w:div w:id="16586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8112">
                                          <w:marLeft w:val="0"/>
                                          <w:marRight w:val="0"/>
                                          <w:marTop w:val="0"/>
                                          <w:marBottom w:val="0"/>
                                          <w:divBdr>
                                            <w:top w:val="none" w:sz="0" w:space="0" w:color="auto"/>
                                            <w:left w:val="none" w:sz="0" w:space="0" w:color="auto"/>
                                            <w:bottom w:val="none" w:sz="0" w:space="0" w:color="auto"/>
                                            <w:right w:val="none" w:sz="0" w:space="0" w:color="auto"/>
                                          </w:divBdr>
                                          <w:divsChild>
                                            <w:div w:id="952400139">
                                              <w:marLeft w:val="0"/>
                                              <w:marRight w:val="0"/>
                                              <w:marTop w:val="0"/>
                                              <w:marBottom w:val="0"/>
                                              <w:divBdr>
                                                <w:top w:val="none" w:sz="0" w:space="0" w:color="auto"/>
                                                <w:left w:val="none" w:sz="0" w:space="0" w:color="auto"/>
                                                <w:bottom w:val="none" w:sz="0" w:space="0" w:color="auto"/>
                                                <w:right w:val="none" w:sz="0" w:space="0" w:color="auto"/>
                                              </w:divBdr>
                                              <w:divsChild>
                                                <w:div w:id="1188831562">
                                                  <w:marLeft w:val="0"/>
                                                  <w:marRight w:val="0"/>
                                                  <w:marTop w:val="0"/>
                                                  <w:marBottom w:val="0"/>
                                                  <w:divBdr>
                                                    <w:top w:val="none" w:sz="0" w:space="0" w:color="auto"/>
                                                    <w:left w:val="none" w:sz="0" w:space="0" w:color="auto"/>
                                                    <w:bottom w:val="none" w:sz="0" w:space="0" w:color="auto"/>
                                                    <w:right w:val="none" w:sz="0" w:space="0" w:color="auto"/>
                                                  </w:divBdr>
                                                  <w:divsChild>
                                                    <w:div w:id="1263798831">
                                                      <w:marLeft w:val="0"/>
                                                      <w:marRight w:val="0"/>
                                                      <w:marTop w:val="0"/>
                                                      <w:marBottom w:val="0"/>
                                                      <w:divBdr>
                                                        <w:top w:val="none" w:sz="0" w:space="0" w:color="auto"/>
                                                        <w:left w:val="none" w:sz="0" w:space="0" w:color="auto"/>
                                                        <w:bottom w:val="none" w:sz="0" w:space="0" w:color="auto"/>
                                                        <w:right w:val="none" w:sz="0" w:space="0" w:color="auto"/>
                                                      </w:divBdr>
                                                      <w:divsChild>
                                                        <w:div w:id="1091200239">
                                                          <w:marLeft w:val="0"/>
                                                          <w:marRight w:val="0"/>
                                                          <w:marTop w:val="0"/>
                                                          <w:marBottom w:val="0"/>
                                                          <w:divBdr>
                                                            <w:top w:val="none" w:sz="0" w:space="0" w:color="auto"/>
                                                            <w:left w:val="none" w:sz="0" w:space="0" w:color="auto"/>
                                                            <w:bottom w:val="none" w:sz="0" w:space="0" w:color="auto"/>
                                                            <w:right w:val="none" w:sz="0" w:space="0" w:color="auto"/>
                                                          </w:divBdr>
                                                          <w:divsChild>
                                                            <w:div w:id="1551650776">
                                                              <w:marLeft w:val="0"/>
                                                              <w:marRight w:val="0"/>
                                                              <w:marTop w:val="0"/>
                                                              <w:marBottom w:val="0"/>
                                                              <w:divBdr>
                                                                <w:top w:val="none" w:sz="0" w:space="0" w:color="auto"/>
                                                                <w:left w:val="none" w:sz="0" w:space="0" w:color="auto"/>
                                                                <w:bottom w:val="none" w:sz="0" w:space="0" w:color="auto"/>
                                                                <w:right w:val="none" w:sz="0" w:space="0" w:color="auto"/>
                                                              </w:divBdr>
                                                              <w:divsChild>
                                                                <w:div w:id="753014117">
                                                                  <w:marLeft w:val="0"/>
                                                                  <w:marRight w:val="0"/>
                                                                  <w:marTop w:val="0"/>
                                                                  <w:marBottom w:val="0"/>
                                                                  <w:divBdr>
                                                                    <w:top w:val="none" w:sz="0" w:space="0" w:color="auto"/>
                                                                    <w:left w:val="none" w:sz="0" w:space="0" w:color="auto"/>
                                                                    <w:bottom w:val="none" w:sz="0" w:space="0" w:color="auto"/>
                                                                    <w:right w:val="none" w:sz="0" w:space="0" w:color="auto"/>
                                                                  </w:divBdr>
                                                                  <w:divsChild>
                                                                    <w:div w:id="224413769">
                                                                      <w:marLeft w:val="0"/>
                                                                      <w:marRight w:val="0"/>
                                                                      <w:marTop w:val="0"/>
                                                                      <w:marBottom w:val="0"/>
                                                                      <w:divBdr>
                                                                        <w:top w:val="none" w:sz="0" w:space="0" w:color="auto"/>
                                                                        <w:left w:val="none" w:sz="0" w:space="0" w:color="auto"/>
                                                                        <w:bottom w:val="none" w:sz="0" w:space="0" w:color="auto"/>
                                                                        <w:right w:val="none" w:sz="0" w:space="0" w:color="auto"/>
                                                                      </w:divBdr>
                                                                      <w:divsChild>
                                                                        <w:div w:id="17385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86767">
                                          <w:marLeft w:val="0"/>
                                          <w:marRight w:val="0"/>
                                          <w:marTop w:val="0"/>
                                          <w:marBottom w:val="0"/>
                                          <w:divBdr>
                                            <w:top w:val="none" w:sz="0" w:space="0" w:color="auto"/>
                                            <w:left w:val="none" w:sz="0" w:space="0" w:color="auto"/>
                                            <w:bottom w:val="none" w:sz="0" w:space="0" w:color="auto"/>
                                            <w:right w:val="none" w:sz="0" w:space="0" w:color="auto"/>
                                          </w:divBdr>
                                          <w:divsChild>
                                            <w:div w:id="1752657541">
                                              <w:marLeft w:val="0"/>
                                              <w:marRight w:val="0"/>
                                              <w:marTop w:val="0"/>
                                              <w:marBottom w:val="0"/>
                                              <w:divBdr>
                                                <w:top w:val="none" w:sz="0" w:space="0" w:color="auto"/>
                                                <w:left w:val="none" w:sz="0" w:space="0" w:color="auto"/>
                                                <w:bottom w:val="none" w:sz="0" w:space="0" w:color="auto"/>
                                                <w:right w:val="none" w:sz="0" w:space="0" w:color="auto"/>
                                              </w:divBdr>
                                              <w:divsChild>
                                                <w:div w:id="1362172618">
                                                  <w:marLeft w:val="0"/>
                                                  <w:marRight w:val="0"/>
                                                  <w:marTop w:val="0"/>
                                                  <w:marBottom w:val="0"/>
                                                  <w:divBdr>
                                                    <w:top w:val="none" w:sz="0" w:space="0" w:color="auto"/>
                                                    <w:left w:val="none" w:sz="0" w:space="0" w:color="auto"/>
                                                    <w:bottom w:val="none" w:sz="0" w:space="0" w:color="auto"/>
                                                    <w:right w:val="none" w:sz="0" w:space="0" w:color="auto"/>
                                                  </w:divBdr>
                                                  <w:divsChild>
                                                    <w:div w:id="1373848413">
                                                      <w:marLeft w:val="0"/>
                                                      <w:marRight w:val="0"/>
                                                      <w:marTop w:val="0"/>
                                                      <w:marBottom w:val="0"/>
                                                      <w:divBdr>
                                                        <w:top w:val="none" w:sz="0" w:space="0" w:color="auto"/>
                                                        <w:left w:val="none" w:sz="0" w:space="0" w:color="auto"/>
                                                        <w:bottom w:val="none" w:sz="0" w:space="0" w:color="auto"/>
                                                        <w:right w:val="none" w:sz="0" w:space="0" w:color="auto"/>
                                                      </w:divBdr>
                                                      <w:divsChild>
                                                        <w:div w:id="1514951848">
                                                          <w:marLeft w:val="0"/>
                                                          <w:marRight w:val="0"/>
                                                          <w:marTop w:val="0"/>
                                                          <w:marBottom w:val="0"/>
                                                          <w:divBdr>
                                                            <w:top w:val="none" w:sz="0" w:space="0" w:color="auto"/>
                                                            <w:left w:val="none" w:sz="0" w:space="0" w:color="auto"/>
                                                            <w:bottom w:val="none" w:sz="0" w:space="0" w:color="auto"/>
                                                            <w:right w:val="none" w:sz="0" w:space="0" w:color="auto"/>
                                                          </w:divBdr>
                                                          <w:divsChild>
                                                            <w:div w:id="1844317090">
                                                              <w:marLeft w:val="0"/>
                                                              <w:marRight w:val="0"/>
                                                              <w:marTop w:val="0"/>
                                                              <w:marBottom w:val="0"/>
                                                              <w:divBdr>
                                                                <w:top w:val="none" w:sz="0" w:space="0" w:color="auto"/>
                                                                <w:left w:val="none" w:sz="0" w:space="0" w:color="auto"/>
                                                                <w:bottom w:val="none" w:sz="0" w:space="0" w:color="auto"/>
                                                                <w:right w:val="none" w:sz="0" w:space="0" w:color="auto"/>
                                                              </w:divBdr>
                                                              <w:divsChild>
                                                                <w:div w:id="7684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7566">
                                                  <w:marLeft w:val="0"/>
                                                  <w:marRight w:val="0"/>
                                                  <w:marTop w:val="0"/>
                                                  <w:marBottom w:val="0"/>
                                                  <w:divBdr>
                                                    <w:top w:val="none" w:sz="0" w:space="0" w:color="auto"/>
                                                    <w:left w:val="none" w:sz="0" w:space="0" w:color="auto"/>
                                                    <w:bottom w:val="none" w:sz="0" w:space="0" w:color="auto"/>
                                                    <w:right w:val="none" w:sz="0" w:space="0" w:color="auto"/>
                                                  </w:divBdr>
                                                  <w:divsChild>
                                                    <w:div w:id="559292108">
                                                      <w:marLeft w:val="0"/>
                                                      <w:marRight w:val="0"/>
                                                      <w:marTop w:val="0"/>
                                                      <w:marBottom w:val="0"/>
                                                      <w:divBdr>
                                                        <w:top w:val="none" w:sz="0" w:space="0" w:color="auto"/>
                                                        <w:left w:val="none" w:sz="0" w:space="0" w:color="auto"/>
                                                        <w:bottom w:val="none" w:sz="0" w:space="0" w:color="auto"/>
                                                        <w:right w:val="none" w:sz="0" w:space="0" w:color="auto"/>
                                                      </w:divBdr>
                                                      <w:divsChild>
                                                        <w:div w:id="192618095">
                                                          <w:marLeft w:val="0"/>
                                                          <w:marRight w:val="0"/>
                                                          <w:marTop w:val="0"/>
                                                          <w:marBottom w:val="0"/>
                                                          <w:divBdr>
                                                            <w:top w:val="none" w:sz="0" w:space="0" w:color="auto"/>
                                                            <w:left w:val="none" w:sz="0" w:space="0" w:color="auto"/>
                                                            <w:bottom w:val="none" w:sz="0" w:space="0" w:color="auto"/>
                                                            <w:right w:val="none" w:sz="0" w:space="0" w:color="auto"/>
                                                          </w:divBdr>
                                                          <w:divsChild>
                                                            <w:div w:id="881016626">
                                                              <w:marLeft w:val="0"/>
                                                              <w:marRight w:val="0"/>
                                                              <w:marTop w:val="0"/>
                                                              <w:marBottom w:val="0"/>
                                                              <w:divBdr>
                                                                <w:top w:val="none" w:sz="0" w:space="0" w:color="auto"/>
                                                                <w:left w:val="none" w:sz="0" w:space="0" w:color="auto"/>
                                                                <w:bottom w:val="none" w:sz="0" w:space="0" w:color="auto"/>
                                                                <w:right w:val="none" w:sz="0" w:space="0" w:color="auto"/>
                                                              </w:divBdr>
                                                              <w:divsChild>
                                                                <w:div w:id="1468357830">
                                                                  <w:marLeft w:val="0"/>
                                                                  <w:marRight w:val="0"/>
                                                                  <w:marTop w:val="0"/>
                                                                  <w:marBottom w:val="0"/>
                                                                  <w:divBdr>
                                                                    <w:top w:val="none" w:sz="0" w:space="0" w:color="auto"/>
                                                                    <w:left w:val="none" w:sz="0" w:space="0" w:color="auto"/>
                                                                    <w:bottom w:val="none" w:sz="0" w:space="0" w:color="auto"/>
                                                                    <w:right w:val="none" w:sz="0" w:space="0" w:color="auto"/>
                                                                  </w:divBdr>
                                                                  <w:divsChild>
                                                                    <w:div w:id="2671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490892">
                      <w:marLeft w:val="0"/>
                      <w:marRight w:val="0"/>
                      <w:marTop w:val="0"/>
                      <w:marBottom w:val="0"/>
                      <w:divBdr>
                        <w:top w:val="none" w:sz="0" w:space="0" w:color="auto"/>
                        <w:left w:val="none" w:sz="0" w:space="0" w:color="auto"/>
                        <w:bottom w:val="none" w:sz="0" w:space="0" w:color="auto"/>
                        <w:right w:val="none" w:sz="0" w:space="0" w:color="auto"/>
                      </w:divBdr>
                      <w:divsChild>
                        <w:div w:id="1662269557">
                          <w:marLeft w:val="0"/>
                          <w:marRight w:val="0"/>
                          <w:marTop w:val="0"/>
                          <w:marBottom w:val="0"/>
                          <w:divBdr>
                            <w:top w:val="none" w:sz="0" w:space="0" w:color="auto"/>
                            <w:left w:val="none" w:sz="0" w:space="0" w:color="auto"/>
                            <w:bottom w:val="none" w:sz="0" w:space="0" w:color="auto"/>
                            <w:right w:val="none" w:sz="0" w:space="0" w:color="auto"/>
                          </w:divBdr>
                          <w:divsChild>
                            <w:div w:id="1684160127">
                              <w:marLeft w:val="0"/>
                              <w:marRight w:val="0"/>
                              <w:marTop w:val="0"/>
                              <w:marBottom w:val="0"/>
                              <w:divBdr>
                                <w:top w:val="none" w:sz="0" w:space="0" w:color="auto"/>
                                <w:left w:val="none" w:sz="0" w:space="0" w:color="auto"/>
                                <w:bottom w:val="none" w:sz="0" w:space="0" w:color="auto"/>
                                <w:right w:val="none" w:sz="0" w:space="0" w:color="auto"/>
                              </w:divBdr>
                              <w:divsChild>
                                <w:div w:id="1013919273">
                                  <w:marLeft w:val="0"/>
                                  <w:marRight w:val="0"/>
                                  <w:marTop w:val="0"/>
                                  <w:marBottom w:val="0"/>
                                  <w:divBdr>
                                    <w:top w:val="none" w:sz="0" w:space="0" w:color="auto"/>
                                    <w:left w:val="none" w:sz="0" w:space="0" w:color="auto"/>
                                    <w:bottom w:val="none" w:sz="0" w:space="0" w:color="auto"/>
                                    <w:right w:val="none" w:sz="0" w:space="0" w:color="auto"/>
                                  </w:divBdr>
                                  <w:divsChild>
                                    <w:div w:id="792092353">
                                      <w:marLeft w:val="0"/>
                                      <w:marRight w:val="0"/>
                                      <w:marTop w:val="0"/>
                                      <w:marBottom w:val="0"/>
                                      <w:divBdr>
                                        <w:top w:val="none" w:sz="0" w:space="0" w:color="auto"/>
                                        <w:left w:val="none" w:sz="0" w:space="0" w:color="auto"/>
                                        <w:bottom w:val="none" w:sz="0" w:space="0" w:color="auto"/>
                                        <w:right w:val="none" w:sz="0" w:space="0" w:color="auto"/>
                                      </w:divBdr>
                                      <w:divsChild>
                                        <w:div w:id="482088556">
                                          <w:marLeft w:val="0"/>
                                          <w:marRight w:val="0"/>
                                          <w:marTop w:val="0"/>
                                          <w:marBottom w:val="0"/>
                                          <w:divBdr>
                                            <w:top w:val="none" w:sz="0" w:space="0" w:color="auto"/>
                                            <w:left w:val="none" w:sz="0" w:space="0" w:color="auto"/>
                                            <w:bottom w:val="none" w:sz="0" w:space="0" w:color="auto"/>
                                            <w:right w:val="none" w:sz="0" w:space="0" w:color="auto"/>
                                          </w:divBdr>
                                          <w:divsChild>
                                            <w:div w:id="1890796826">
                                              <w:marLeft w:val="0"/>
                                              <w:marRight w:val="0"/>
                                              <w:marTop w:val="0"/>
                                              <w:marBottom w:val="0"/>
                                              <w:divBdr>
                                                <w:top w:val="none" w:sz="0" w:space="0" w:color="auto"/>
                                                <w:left w:val="none" w:sz="0" w:space="0" w:color="auto"/>
                                                <w:bottom w:val="none" w:sz="0" w:space="0" w:color="auto"/>
                                                <w:right w:val="none" w:sz="0" w:space="0" w:color="auto"/>
                                              </w:divBdr>
                                              <w:divsChild>
                                                <w:div w:id="1317878814">
                                                  <w:marLeft w:val="0"/>
                                                  <w:marRight w:val="0"/>
                                                  <w:marTop w:val="0"/>
                                                  <w:marBottom w:val="0"/>
                                                  <w:divBdr>
                                                    <w:top w:val="none" w:sz="0" w:space="0" w:color="auto"/>
                                                    <w:left w:val="none" w:sz="0" w:space="0" w:color="auto"/>
                                                    <w:bottom w:val="none" w:sz="0" w:space="0" w:color="auto"/>
                                                    <w:right w:val="none" w:sz="0" w:space="0" w:color="auto"/>
                                                  </w:divBdr>
                                                  <w:divsChild>
                                                    <w:div w:id="1317488260">
                                                      <w:marLeft w:val="0"/>
                                                      <w:marRight w:val="0"/>
                                                      <w:marTop w:val="0"/>
                                                      <w:marBottom w:val="0"/>
                                                      <w:divBdr>
                                                        <w:top w:val="none" w:sz="0" w:space="0" w:color="auto"/>
                                                        <w:left w:val="none" w:sz="0" w:space="0" w:color="auto"/>
                                                        <w:bottom w:val="none" w:sz="0" w:space="0" w:color="auto"/>
                                                        <w:right w:val="none" w:sz="0" w:space="0" w:color="auto"/>
                                                      </w:divBdr>
                                                      <w:divsChild>
                                                        <w:div w:id="1103263414">
                                                          <w:marLeft w:val="0"/>
                                                          <w:marRight w:val="0"/>
                                                          <w:marTop w:val="0"/>
                                                          <w:marBottom w:val="0"/>
                                                          <w:divBdr>
                                                            <w:top w:val="none" w:sz="0" w:space="0" w:color="auto"/>
                                                            <w:left w:val="none" w:sz="0" w:space="0" w:color="auto"/>
                                                            <w:bottom w:val="none" w:sz="0" w:space="0" w:color="auto"/>
                                                            <w:right w:val="none" w:sz="0" w:space="0" w:color="auto"/>
                                                          </w:divBdr>
                                                          <w:divsChild>
                                                            <w:div w:id="1270316726">
                                                              <w:marLeft w:val="0"/>
                                                              <w:marRight w:val="0"/>
                                                              <w:marTop w:val="0"/>
                                                              <w:marBottom w:val="0"/>
                                                              <w:divBdr>
                                                                <w:top w:val="none" w:sz="0" w:space="0" w:color="auto"/>
                                                                <w:left w:val="none" w:sz="0" w:space="0" w:color="auto"/>
                                                                <w:bottom w:val="none" w:sz="0" w:space="0" w:color="auto"/>
                                                                <w:right w:val="none" w:sz="0" w:space="0" w:color="auto"/>
                                                              </w:divBdr>
                                                              <w:divsChild>
                                                                <w:div w:id="17857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853080">
                              <w:marLeft w:val="0"/>
                              <w:marRight w:val="0"/>
                              <w:marTop w:val="0"/>
                              <w:marBottom w:val="0"/>
                              <w:divBdr>
                                <w:top w:val="none" w:sz="0" w:space="0" w:color="auto"/>
                                <w:left w:val="none" w:sz="0" w:space="0" w:color="auto"/>
                                <w:bottom w:val="none" w:sz="0" w:space="0" w:color="auto"/>
                                <w:right w:val="none" w:sz="0" w:space="0" w:color="auto"/>
                              </w:divBdr>
                              <w:divsChild>
                                <w:div w:id="705108716">
                                  <w:marLeft w:val="0"/>
                                  <w:marRight w:val="0"/>
                                  <w:marTop w:val="0"/>
                                  <w:marBottom w:val="0"/>
                                  <w:divBdr>
                                    <w:top w:val="none" w:sz="0" w:space="0" w:color="auto"/>
                                    <w:left w:val="none" w:sz="0" w:space="0" w:color="auto"/>
                                    <w:bottom w:val="none" w:sz="0" w:space="0" w:color="auto"/>
                                    <w:right w:val="none" w:sz="0" w:space="0" w:color="auto"/>
                                  </w:divBdr>
                                  <w:divsChild>
                                    <w:div w:id="3725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Fledglings Montessori</dc:creator>
  <cp:keywords/>
  <dc:description/>
  <cp:lastModifiedBy>Fledglings Montessori</cp:lastModifiedBy>
  <cp:revision>17</cp:revision>
  <cp:lastPrinted>2024-12-28T21:12:00Z</cp:lastPrinted>
  <dcterms:created xsi:type="dcterms:W3CDTF">2024-12-22T19:10:00Z</dcterms:created>
  <dcterms:modified xsi:type="dcterms:W3CDTF">2024-12-31T13:02:00Z</dcterms:modified>
</cp:coreProperties>
</file>