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0DEF" w14:textId="18DC7E65" w:rsidR="00AB6820" w:rsidRPr="00AB6820" w:rsidRDefault="004C1D60" w:rsidP="00AB6820">
      <w:r>
        <w:t xml:space="preserve"> </w:t>
      </w:r>
      <w:r w:rsidRPr="004C1D60">
        <w:rPr>
          <w:noProof/>
        </w:rPr>
        <w:drawing>
          <wp:inline distT="0" distB="0" distL="0" distR="0" wp14:anchorId="5DE998CB" wp14:editId="0C0B4DA9">
            <wp:extent cx="1047750" cy="760680"/>
            <wp:effectExtent l="0" t="0" r="0" b="1905"/>
            <wp:docPr id="1092709244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09244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13" cy="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AB6820" w:rsidRPr="004C1D60">
        <w:rPr>
          <w:b/>
          <w:bCs/>
          <w:sz w:val="24"/>
          <w:szCs w:val="24"/>
          <w:u w:val="single"/>
        </w:rPr>
        <w:t>Nappy changing policy</w:t>
      </w:r>
      <w:r w:rsidR="00AB6820" w:rsidRPr="00AB6820">
        <w:t xml:space="preserve"> </w:t>
      </w:r>
    </w:p>
    <w:p w14:paraId="1794E323" w14:textId="60483247" w:rsidR="00AB6820" w:rsidRPr="00F54426" w:rsidRDefault="009A16F1" w:rsidP="00AB6820">
      <w:r>
        <w:t>At Fledglings we</w:t>
      </w:r>
      <w:r w:rsidR="005D5C9A">
        <w:t xml:space="preserve"> wish to include all children in our setting and understand that children arrive at different stages in their development </w:t>
      </w:r>
      <w:r w:rsidR="00140EC5">
        <w:t>and that some children may still be in nappies or</w:t>
      </w:r>
      <w:r w:rsidR="00442611">
        <w:t xml:space="preserve"> Pu</w:t>
      </w:r>
      <w:r w:rsidR="00243D15">
        <w:t>ll-up</w:t>
      </w:r>
      <w:r w:rsidR="00140EC5">
        <w:t xml:space="preserve"> trainer pants.  We work with parents towards toilet training</w:t>
      </w:r>
      <w:r w:rsidR="002A49A0">
        <w:t>, unless there are any medical or developmental reasons why this would be inappropri</w:t>
      </w:r>
      <w:r w:rsidR="006B19C5">
        <w:t>ate.  In the event of it being necessary</w:t>
      </w:r>
      <w:r w:rsidR="006B7942">
        <w:t xml:space="preserve"> to change a child’s nappy we</w:t>
      </w:r>
      <w:r w:rsidR="00AB6820" w:rsidRPr="00AB6820">
        <w:t xml:space="preserve"> ensure the safety, hygiene, and dignity of children while also adhering to safeguarding protocols.</w:t>
      </w:r>
    </w:p>
    <w:p w14:paraId="45DA68E4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Privacy and Dignity:</w:t>
      </w:r>
    </w:p>
    <w:p w14:paraId="66F6CEFD" w14:textId="6EACA092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Nappy changing </w:t>
      </w:r>
      <w:r w:rsidR="00F54426">
        <w:t>is</w:t>
      </w:r>
      <w:r w:rsidRPr="00AB6820">
        <w:t xml:space="preserve"> carried out in a manner that respects the child’s privacy and dignity.</w:t>
      </w:r>
    </w:p>
    <w:p w14:paraId="256FA9C9" w14:textId="07EF492D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Children </w:t>
      </w:r>
      <w:r w:rsidR="005F3F1E">
        <w:t xml:space="preserve">are </w:t>
      </w:r>
      <w:r w:rsidRPr="00AB6820">
        <w:t>encouraged to feel comfortable and safe during the changing process.</w:t>
      </w:r>
    </w:p>
    <w:p w14:paraId="47D150BF" w14:textId="2952516C" w:rsidR="00AB6820" w:rsidRPr="00AB6820" w:rsidRDefault="006D5056" w:rsidP="00AB6820">
      <w:pPr>
        <w:numPr>
          <w:ilvl w:val="1"/>
          <w:numId w:val="1"/>
        </w:numPr>
      </w:pPr>
      <w:r>
        <w:t xml:space="preserve">We ensure when changing </w:t>
      </w:r>
      <w:r w:rsidR="00091384">
        <w:t>it is</w:t>
      </w:r>
      <w:r w:rsidR="006D1F56">
        <w:t xml:space="preserve"> in a</w:t>
      </w:r>
      <w:r w:rsidR="005F3F1E">
        <w:t xml:space="preserve"> </w:t>
      </w:r>
      <w:r w:rsidR="00AB6820" w:rsidRPr="00AB6820">
        <w:t>discreet</w:t>
      </w:r>
      <w:r w:rsidR="006D1F56">
        <w:t xml:space="preserve"> area</w:t>
      </w:r>
      <w:r w:rsidR="00AB6820" w:rsidRPr="00AB6820">
        <w:t>, with limited access to ensure the child's privacy is maintained.</w:t>
      </w:r>
    </w:p>
    <w:p w14:paraId="4413893A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Staff Training and Safeguarding:</w:t>
      </w:r>
    </w:p>
    <w:p w14:paraId="3C8447BE" w14:textId="70F84581" w:rsidR="00AB6820" w:rsidRPr="00AB6820" w:rsidRDefault="00AB6820" w:rsidP="00AB6820">
      <w:pPr>
        <w:numPr>
          <w:ilvl w:val="1"/>
          <w:numId w:val="1"/>
        </w:numPr>
      </w:pPr>
      <w:r w:rsidRPr="00AB6820">
        <w:t>Only staff members who have been appropriately trained in child safeguarding and hygiene change nappies.</w:t>
      </w:r>
    </w:p>
    <w:p w14:paraId="39C11D6A" w14:textId="7F09206F" w:rsidR="00AB6820" w:rsidRPr="00AB6820" w:rsidRDefault="00AB6820" w:rsidP="00AB6820">
      <w:pPr>
        <w:numPr>
          <w:ilvl w:val="1"/>
          <w:numId w:val="1"/>
        </w:numPr>
      </w:pPr>
      <w:r w:rsidRPr="00AB6820">
        <w:t>Staff ensure that they follow safeguarding policies, such as ensuring that other staff members are present or visible when changing nappies for added security and monitoring.</w:t>
      </w:r>
    </w:p>
    <w:p w14:paraId="409239BC" w14:textId="0A02B05A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All staff </w:t>
      </w:r>
      <w:r w:rsidR="006D1F56">
        <w:t>will</w:t>
      </w:r>
      <w:r w:rsidRPr="00AB6820">
        <w:t xml:space="preserve"> be aware of any allergies or skin conditions the child may have</w:t>
      </w:r>
      <w:r w:rsidR="006D1F56">
        <w:t xml:space="preserve"> </w:t>
      </w:r>
      <w:r w:rsidRPr="00AB6820">
        <w:t>.</w:t>
      </w:r>
    </w:p>
    <w:p w14:paraId="44BDAD0D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Health and Hygiene:</w:t>
      </w:r>
    </w:p>
    <w:p w14:paraId="3BA497B3" w14:textId="2DEEDD40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Staff </w:t>
      </w:r>
      <w:r w:rsidR="00774420">
        <w:t xml:space="preserve">will </w:t>
      </w:r>
      <w:r w:rsidRPr="00AB6820">
        <w:t xml:space="preserve">wear gloves and aprons when changing nappies and </w:t>
      </w:r>
      <w:r w:rsidR="00774420">
        <w:t>will be bagged</w:t>
      </w:r>
      <w:r w:rsidR="009D2953">
        <w:t xml:space="preserve"> up and returned to parents/carers when the child is collected</w:t>
      </w:r>
      <w:r w:rsidRPr="00AB6820">
        <w:t>.</w:t>
      </w:r>
    </w:p>
    <w:p w14:paraId="345C8EE9" w14:textId="56588513" w:rsidR="00AB6820" w:rsidRPr="00AB6820" w:rsidRDefault="00AB6820" w:rsidP="00AB6820">
      <w:pPr>
        <w:numPr>
          <w:ilvl w:val="1"/>
          <w:numId w:val="1"/>
        </w:numPr>
      </w:pPr>
      <w:r w:rsidRPr="00AB6820">
        <w:t>Nappy changing surfaces</w:t>
      </w:r>
      <w:r w:rsidR="009361BB">
        <w:t xml:space="preserve"> will</w:t>
      </w:r>
      <w:r w:rsidRPr="00AB6820">
        <w:t xml:space="preserve"> be cleaned thoroughly after each use with appropriate disinfectants.</w:t>
      </w:r>
    </w:p>
    <w:p w14:paraId="5DE3552A" w14:textId="306ABB15" w:rsidR="00AB6820" w:rsidRPr="00AB6820" w:rsidRDefault="00AB6820" w:rsidP="00AB6820">
      <w:pPr>
        <w:numPr>
          <w:ilvl w:val="1"/>
          <w:numId w:val="1"/>
        </w:numPr>
      </w:pPr>
      <w:r w:rsidRPr="00AB6820">
        <w:t>Hands</w:t>
      </w:r>
      <w:r w:rsidR="005A1592">
        <w:t xml:space="preserve"> </w:t>
      </w:r>
      <w:r w:rsidR="001A521D">
        <w:t>will</w:t>
      </w:r>
      <w:r w:rsidR="001A521D" w:rsidRPr="00AB6820">
        <w:t xml:space="preserve"> be</w:t>
      </w:r>
      <w:r w:rsidRPr="00AB6820">
        <w:t xml:space="preserve"> washed thoroughly after changing each child, and the child </w:t>
      </w:r>
      <w:r w:rsidR="005A1592">
        <w:t xml:space="preserve">will </w:t>
      </w:r>
      <w:r w:rsidRPr="00AB6820">
        <w:t>also be washed and their hands cleaned as needed.</w:t>
      </w:r>
    </w:p>
    <w:p w14:paraId="754701E6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Parental Consent and Communication:</w:t>
      </w:r>
    </w:p>
    <w:p w14:paraId="4020C5FF" w14:textId="0EB49B47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Parents should provide </w:t>
      </w:r>
      <w:r w:rsidR="00F77FB0">
        <w:t>a change of nappies and</w:t>
      </w:r>
      <w:r w:rsidR="003B41FB">
        <w:t xml:space="preserve"> </w:t>
      </w:r>
      <w:r w:rsidR="00A004D8">
        <w:t>give acknowledgment via My Montessori Child</w:t>
      </w:r>
      <w:r w:rsidR="00945136">
        <w:t xml:space="preserve"> </w:t>
      </w:r>
      <w:r w:rsidR="00A004D8">
        <w:t>(MMC) that the</w:t>
      </w:r>
      <w:r w:rsidR="00BC2C77">
        <w:t xml:space="preserve">y are happy for staff to change </w:t>
      </w:r>
      <w:r w:rsidR="00945136">
        <w:t>nappies.</w:t>
      </w:r>
      <w:r w:rsidR="005A17F3">
        <w:t xml:space="preserve"> They should provide any special nappy creams, wipes etc in consideration to the child’s needs.</w:t>
      </w:r>
    </w:p>
    <w:p w14:paraId="4458A1C7" w14:textId="360208F4" w:rsidR="00AB6820" w:rsidRPr="00AB6820" w:rsidRDefault="00877581" w:rsidP="001867C3">
      <w:pPr>
        <w:numPr>
          <w:ilvl w:val="1"/>
          <w:numId w:val="1"/>
        </w:numPr>
      </w:pPr>
      <w:r>
        <w:t>We will</w:t>
      </w:r>
      <w:r w:rsidR="00AB6820" w:rsidRPr="00AB6820">
        <w:t xml:space="preserve"> record each time the child’s nappy is changed</w:t>
      </w:r>
      <w:r w:rsidR="005E0E3B">
        <w:t xml:space="preserve">/ </w:t>
      </w:r>
      <w:r w:rsidR="00526336">
        <w:t>and or</w:t>
      </w:r>
      <w:r w:rsidR="005E0E3B">
        <w:t xml:space="preserve"> clothes need changing on MMC, </w:t>
      </w:r>
      <w:r w:rsidR="00444611">
        <w:t xml:space="preserve">indicating, time of change, which adult changed the child and </w:t>
      </w:r>
      <w:r w:rsidR="00444611">
        <w:lastRenderedPageBreak/>
        <w:t xml:space="preserve">which adult witnessed the </w:t>
      </w:r>
      <w:r w:rsidR="000936A4">
        <w:t>change.</w:t>
      </w:r>
      <w:r w:rsidR="00444611">
        <w:t xml:space="preserve"> </w:t>
      </w:r>
      <w:r w:rsidR="00526336">
        <w:t>Parents</w:t>
      </w:r>
      <w:r w:rsidR="00C83EAF">
        <w:t xml:space="preserve"> should then acknowledge the </w:t>
      </w:r>
      <w:r w:rsidR="000936A4">
        <w:t>change</w:t>
      </w:r>
      <w:r w:rsidR="00526336">
        <w:t>.</w:t>
      </w:r>
    </w:p>
    <w:p w14:paraId="1743167A" w14:textId="03969E36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Parents </w:t>
      </w:r>
      <w:r w:rsidR="00171985">
        <w:t>will</w:t>
      </w:r>
      <w:r w:rsidRPr="00AB6820">
        <w:t xml:space="preserve"> be informed if their child has any</w:t>
      </w:r>
      <w:r w:rsidR="00171985">
        <w:t xml:space="preserve"> further</w:t>
      </w:r>
      <w:r w:rsidRPr="00AB6820">
        <w:t xml:space="preserve"> </w:t>
      </w:r>
      <w:r w:rsidR="000936A4" w:rsidRPr="00AB6820">
        <w:t>requirements</w:t>
      </w:r>
      <w:r w:rsidRPr="00AB6820">
        <w:t xml:space="preserve"> (e.g., nappy creams, special considerations for sensitive skin).</w:t>
      </w:r>
    </w:p>
    <w:p w14:paraId="03C20F3B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Changing Facilities:</w:t>
      </w:r>
    </w:p>
    <w:p w14:paraId="46CEF3CB" w14:textId="446EAD95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The preschool </w:t>
      </w:r>
      <w:r w:rsidR="00B77D3A">
        <w:t>has a changing</w:t>
      </w:r>
      <w:r w:rsidRPr="00AB6820">
        <w:t xml:space="preserve"> mat, that </w:t>
      </w:r>
      <w:r w:rsidR="00B77D3A">
        <w:t xml:space="preserve">is </w:t>
      </w:r>
      <w:r w:rsidRPr="00AB6820">
        <w:t xml:space="preserve">cleaned </w:t>
      </w:r>
      <w:r w:rsidR="00B77D3A">
        <w:t xml:space="preserve">after each child </w:t>
      </w:r>
      <w:r w:rsidRPr="00AB6820">
        <w:t xml:space="preserve">and </w:t>
      </w:r>
      <w:r w:rsidR="00B77D3A">
        <w:t xml:space="preserve">is </w:t>
      </w:r>
      <w:r w:rsidRPr="00AB6820">
        <w:t>well-maintained.</w:t>
      </w:r>
    </w:p>
    <w:p w14:paraId="0C6B96C7" w14:textId="2C4ECDDA" w:rsidR="00AB6820" w:rsidRPr="00AB6820" w:rsidRDefault="00AB6820" w:rsidP="00AB6820">
      <w:pPr>
        <w:numPr>
          <w:ilvl w:val="1"/>
          <w:numId w:val="1"/>
        </w:numPr>
      </w:pPr>
      <w:r w:rsidRPr="00AB6820">
        <w:t>Equipment</w:t>
      </w:r>
      <w:r w:rsidR="00525550">
        <w:t xml:space="preserve"> is</w:t>
      </w:r>
      <w:r w:rsidRPr="00AB6820">
        <w:t xml:space="preserve"> height-appropriate for the staff to use comfortably and safely.</w:t>
      </w:r>
    </w:p>
    <w:p w14:paraId="16841694" w14:textId="5EE664F8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The area </w:t>
      </w:r>
      <w:r w:rsidR="00463847">
        <w:t xml:space="preserve">has </w:t>
      </w:r>
      <w:r w:rsidRPr="00AB6820">
        <w:t>adequate space for staff to move freely and comfortably while attending to the child.</w:t>
      </w:r>
    </w:p>
    <w:p w14:paraId="6462EDC7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Nappy Disposal:</w:t>
      </w:r>
    </w:p>
    <w:p w14:paraId="7CE4D957" w14:textId="17B1D9EF" w:rsidR="00AB6820" w:rsidRPr="00AB6820" w:rsidRDefault="00463847" w:rsidP="00463847">
      <w:pPr>
        <w:numPr>
          <w:ilvl w:val="1"/>
          <w:numId w:val="1"/>
        </w:numPr>
      </w:pPr>
      <w:r>
        <w:t xml:space="preserve">Soiled nappies are returned to parents/carers in a </w:t>
      </w:r>
      <w:r w:rsidR="00141AC5">
        <w:t xml:space="preserve">sealed bag. </w:t>
      </w:r>
    </w:p>
    <w:p w14:paraId="7272CF25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Monitoring and Reporting:</w:t>
      </w:r>
    </w:p>
    <w:p w14:paraId="3981B80D" w14:textId="4270D1CF" w:rsidR="00AB6820" w:rsidRPr="00AB6820" w:rsidRDefault="00AB6820" w:rsidP="00AB6820">
      <w:pPr>
        <w:numPr>
          <w:ilvl w:val="1"/>
          <w:numId w:val="1"/>
        </w:numPr>
      </w:pPr>
      <w:r w:rsidRPr="00AB6820">
        <w:t>Records of nappy changes</w:t>
      </w:r>
      <w:r w:rsidR="00141AC5">
        <w:t xml:space="preserve"> are </w:t>
      </w:r>
      <w:r w:rsidR="00B718BA" w:rsidRPr="00AB6820">
        <w:t>kept</w:t>
      </w:r>
      <w:r w:rsidR="00B718BA">
        <w:t xml:space="preserve"> on</w:t>
      </w:r>
      <w:r w:rsidR="00141AC5">
        <w:t xml:space="preserve"> MMC</w:t>
      </w:r>
      <w:r w:rsidRPr="00AB6820">
        <w:t>, including time, date, and any concerns (e.g., if a child had a rash, was particularly wet, or if there was any other abnormality).</w:t>
      </w:r>
    </w:p>
    <w:p w14:paraId="407E9D12" w14:textId="6BED0366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Concerns about a child’s wellbeing (such as persistent rashes, discomfort, or other health issues) </w:t>
      </w:r>
      <w:r w:rsidR="00141AC5">
        <w:t>will</w:t>
      </w:r>
      <w:r w:rsidRPr="00AB6820">
        <w:t xml:space="preserve"> be reported to the child’s parent or guardian and documented.</w:t>
      </w:r>
    </w:p>
    <w:p w14:paraId="545C86EA" w14:textId="77777777" w:rsidR="00AB6820" w:rsidRPr="00AB6820" w:rsidRDefault="00AB6820" w:rsidP="00AB6820">
      <w:pPr>
        <w:numPr>
          <w:ilvl w:val="0"/>
          <w:numId w:val="1"/>
        </w:numPr>
      </w:pPr>
      <w:r w:rsidRPr="00AB6820">
        <w:rPr>
          <w:b/>
          <w:bCs/>
        </w:rPr>
        <w:t>Encouragement of Toilet Training:</w:t>
      </w:r>
    </w:p>
    <w:p w14:paraId="7CB0B4DE" w14:textId="28459992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Staff </w:t>
      </w:r>
      <w:r w:rsidR="00141AC5">
        <w:t xml:space="preserve">will </w:t>
      </w:r>
      <w:r w:rsidRPr="00AB6820">
        <w:t xml:space="preserve">work in partnership with parents when a child begins toilet training. This </w:t>
      </w:r>
      <w:r w:rsidR="00DD2E9A">
        <w:t xml:space="preserve">will </w:t>
      </w:r>
      <w:r w:rsidR="00DD2E9A" w:rsidRPr="00AB6820">
        <w:t>be</w:t>
      </w:r>
      <w:r w:rsidRPr="00AB6820">
        <w:t xml:space="preserve"> done at the child’s pace and based on the child’s individual needs.</w:t>
      </w:r>
    </w:p>
    <w:p w14:paraId="22179E23" w14:textId="11212DB7" w:rsidR="00AB6820" w:rsidRPr="00AB6820" w:rsidRDefault="00AB6820" w:rsidP="00AB6820">
      <w:pPr>
        <w:numPr>
          <w:ilvl w:val="1"/>
          <w:numId w:val="1"/>
        </w:numPr>
      </w:pPr>
      <w:r w:rsidRPr="00AB6820">
        <w:t xml:space="preserve">Preschool staff </w:t>
      </w:r>
      <w:r w:rsidR="00DD2E9A">
        <w:t xml:space="preserve">will </w:t>
      </w:r>
      <w:r w:rsidRPr="00AB6820">
        <w:t>encourage and support the transition from nappies to using the toilet, while ensuring the child’s comfort and self-esteem.</w:t>
      </w:r>
    </w:p>
    <w:p w14:paraId="7F1A775B" w14:textId="77777777" w:rsidR="00AB6820" w:rsidRPr="00AB6820" w:rsidRDefault="00C0123B" w:rsidP="00AB6820">
      <w:r>
        <w:pict w14:anchorId="06CBAF04">
          <v:rect id="_x0000_i1025" style="width:0;height:1.5pt" o:hralign="center" o:hrstd="t" o:hr="t" fillcolor="#a0a0a0" stroked="f"/>
        </w:pict>
      </w:r>
    </w:p>
    <w:p w14:paraId="3F0250A6" w14:textId="230B6111" w:rsidR="00AB6820" w:rsidRPr="00AB6820" w:rsidRDefault="004C1D60" w:rsidP="00AB6820">
      <w:r>
        <w:t>Last updated January 202</w:t>
      </w:r>
      <w:r w:rsidR="00243D15">
        <w:t>6</w:t>
      </w:r>
      <w:r w:rsidR="00AB6820" w:rsidRPr="00AB6820">
        <w:rPr>
          <w:vanish/>
        </w:rPr>
        <w:t>Top of Form</w:t>
      </w:r>
    </w:p>
    <w:p w14:paraId="56DCD2FC" w14:textId="71E01A70" w:rsidR="00AB6820" w:rsidRPr="00AB6820" w:rsidRDefault="00AB6820" w:rsidP="00AB6820"/>
    <w:p w14:paraId="7096EFDA" w14:textId="77777777" w:rsidR="00AB6820" w:rsidRPr="00AB6820" w:rsidRDefault="00AB6820" w:rsidP="00AB6820">
      <w:pPr>
        <w:rPr>
          <w:vanish/>
        </w:rPr>
      </w:pPr>
      <w:r w:rsidRPr="00AB6820">
        <w:rPr>
          <w:vanish/>
        </w:rPr>
        <w:t>Bottom of Form</w:t>
      </w:r>
    </w:p>
    <w:p w14:paraId="64160E53" w14:textId="11A20697" w:rsidR="00AB6820" w:rsidRPr="00AB6820" w:rsidRDefault="00AB6820" w:rsidP="00AB6820"/>
    <w:p w14:paraId="36B783FB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41B8B"/>
    <w:multiLevelType w:val="multilevel"/>
    <w:tmpl w:val="C65E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76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20"/>
    <w:rsid w:val="00051CCC"/>
    <w:rsid w:val="00091384"/>
    <w:rsid w:val="000936A4"/>
    <w:rsid w:val="00140EC5"/>
    <w:rsid w:val="00141AC5"/>
    <w:rsid w:val="00171985"/>
    <w:rsid w:val="001867C3"/>
    <w:rsid w:val="001A521D"/>
    <w:rsid w:val="001F3E6E"/>
    <w:rsid w:val="00201961"/>
    <w:rsid w:val="00243D15"/>
    <w:rsid w:val="0026309A"/>
    <w:rsid w:val="002A49A0"/>
    <w:rsid w:val="003B41FB"/>
    <w:rsid w:val="00430A91"/>
    <w:rsid w:val="00442611"/>
    <w:rsid w:val="00444611"/>
    <w:rsid w:val="00463847"/>
    <w:rsid w:val="004C1D60"/>
    <w:rsid w:val="00525550"/>
    <w:rsid w:val="00526336"/>
    <w:rsid w:val="00552CD8"/>
    <w:rsid w:val="005A1592"/>
    <w:rsid w:val="005A17F3"/>
    <w:rsid w:val="005D5C9A"/>
    <w:rsid w:val="005E0E3B"/>
    <w:rsid w:val="005E5624"/>
    <w:rsid w:val="005F3F1E"/>
    <w:rsid w:val="006B19C5"/>
    <w:rsid w:val="006B2A0E"/>
    <w:rsid w:val="006B7942"/>
    <w:rsid w:val="006D1F56"/>
    <w:rsid w:val="006D5056"/>
    <w:rsid w:val="0072704A"/>
    <w:rsid w:val="00774420"/>
    <w:rsid w:val="00855D65"/>
    <w:rsid w:val="00877581"/>
    <w:rsid w:val="009361BB"/>
    <w:rsid w:val="00945136"/>
    <w:rsid w:val="009A16F1"/>
    <w:rsid w:val="009D2953"/>
    <w:rsid w:val="00A004D8"/>
    <w:rsid w:val="00AB6820"/>
    <w:rsid w:val="00B215F9"/>
    <w:rsid w:val="00B718BA"/>
    <w:rsid w:val="00B77D3A"/>
    <w:rsid w:val="00B8006C"/>
    <w:rsid w:val="00BC2C77"/>
    <w:rsid w:val="00C83EAF"/>
    <w:rsid w:val="00D95394"/>
    <w:rsid w:val="00DD2E9A"/>
    <w:rsid w:val="00E41745"/>
    <w:rsid w:val="00E4280B"/>
    <w:rsid w:val="00E75CD5"/>
    <w:rsid w:val="00F54426"/>
    <w:rsid w:val="00F77E1E"/>
    <w:rsid w:val="00F77FB0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B443"/>
  <w15:chartTrackingRefBased/>
  <w15:docId w15:val="{DDE990B5-4B60-49C6-BCC5-8C01CB12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7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37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1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0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8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86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93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12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70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1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56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0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8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0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2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40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321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8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93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79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2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3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6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8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98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23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8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0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2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4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9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79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68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50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9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67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50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4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4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22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53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1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8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0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74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26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6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dcterms:created xsi:type="dcterms:W3CDTF">2026-02-02T12:12:00Z</dcterms:created>
  <dcterms:modified xsi:type="dcterms:W3CDTF">2026-02-02T12:12:00Z</dcterms:modified>
</cp:coreProperties>
</file>